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tblLook w:val="01E0"/>
      </w:tblPr>
      <w:tblGrid>
        <w:gridCol w:w="4224"/>
        <w:gridCol w:w="5064"/>
      </w:tblGrid>
      <w:tr w:rsidR="004D7BDB" w:rsidRPr="003F78BF" w:rsidTr="00891006">
        <w:tc>
          <w:tcPr>
            <w:tcW w:w="4224" w:type="dxa"/>
          </w:tcPr>
          <w:p w:rsidR="004D7BDB" w:rsidRPr="00783974" w:rsidRDefault="004D7BDB" w:rsidP="00891006">
            <w:pPr>
              <w:spacing w:before="60" w:after="0"/>
            </w:pPr>
            <w:r w:rsidRPr="00783974">
              <w:t>TRƯỜNG ĐẠI HỌC THƯƠNG MẠI</w:t>
            </w:r>
          </w:p>
          <w:p w:rsidR="00D61C1E" w:rsidRPr="00D61C1E" w:rsidRDefault="00D61C1E" w:rsidP="00D61C1E">
            <w:pPr>
              <w:spacing w:before="60" w:after="0"/>
            </w:pPr>
            <w:r w:rsidRPr="00D61C1E">
              <w:t>Khoa: Kế toán – Kiểm toán</w:t>
            </w:r>
          </w:p>
          <w:p w:rsidR="004D7BDB" w:rsidRPr="003F78BF" w:rsidRDefault="00D61C1E" w:rsidP="00D61C1E">
            <w:pPr>
              <w:spacing w:before="60" w:after="0"/>
            </w:pPr>
            <w:r w:rsidRPr="00D61C1E">
              <w:t>Bộ môn: Kế toán quản trị</w:t>
            </w:r>
          </w:p>
        </w:tc>
        <w:tc>
          <w:tcPr>
            <w:tcW w:w="5064" w:type="dxa"/>
          </w:tcPr>
          <w:p w:rsidR="004D7BDB" w:rsidRPr="00783974" w:rsidRDefault="004D7BDB" w:rsidP="00891006">
            <w:pPr>
              <w:spacing w:before="60" w:after="0"/>
              <w:jc w:val="center"/>
            </w:pPr>
            <w:r w:rsidRPr="00783974"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783974">
                  <w:t>NAM</w:t>
                </w:r>
              </w:smartTag>
            </w:smartTag>
          </w:p>
          <w:p w:rsidR="004D7BDB" w:rsidRPr="003F78BF" w:rsidRDefault="004D7BDB" w:rsidP="00891006">
            <w:pPr>
              <w:spacing w:before="60" w:after="0"/>
              <w:jc w:val="center"/>
            </w:pPr>
            <w:r w:rsidRPr="003F78BF">
              <w:rPr>
                <w:b/>
              </w:rPr>
              <w:t>Độc lập – Tự do – Hạnh phúc</w:t>
            </w:r>
          </w:p>
        </w:tc>
      </w:tr>
    </w:tbl>
    <w:p w:rsidR="004D7BDB" w:rsidRDefault="004D7BDB" w:rsidP="009C5A92">
      <w:pPr>
        <w:spacing w:before="60" w:after="0"/>
        <w:ind w:firstLine="720"/>
        <w:jc w:val="center"/>
        <w:rPr>
          <w:sz w:val="26"/>
          <w:szCs w:val="26"/>
        </w:rPr>
      </w:pPr>
    </w:p>
    <w:p w:rsidR="004D7BDB" w:rsidRPr="00EF7471" w:rsidRDefault="004D7BDB" w:rsidP="009C5A92">
      <w:pPr>
        <w:spacing w:before="60" w:after="0"/>
        <w:ind w:firstLine="720"/>
        <w:jc w:val="center"/>
        <w:rPr>
          <w:sz w:val="30"/>
          <w:szCs w:val="26"/>
        </w:rPr>
      </w:pPr>
      <w:r w:rsidRPr="00EF7471">
        <w:rPr>
          <w:b/>
          <w:sz w:val="30"/>
          <w:szCs w:val="26"/>
        </w:rPr>
        <w:t xml:space="preserve">ĐỀ CƯƠNG HỌC PHẦN </w:t>
      </w:r>
    </w:p>
    <w:p w:rsidR="004D7BDB" w:rsidRPr="00783974" w:rsidRDefault="004D7BDB" w:rsidP="009C5A92">
      <w:pPr>
        <w:spacing w:before="60" w:after="0"/>
        <w:jc w:val="center"/>
        <w:rPr>
          <w:sz w:val="26"/>
          <w:szCs w:val="26"/>
        </w:rPr>
      </w:pPr>
    </w:p>
    <w:p w:rsidR="004D7BDB" w:rsidRPr="00783974" w:rsidRDefault="004D7BDB" w:rsidP="009C5A92">
      <w:pPr>
        <w:numPr>
          <w:ilvl w:val="0"/>
          <w:numId w:val="2"/>
        </w:numPr>
        <w:spacing w:before="60" w:after="0"/>
        <w:rPr>
          <w:b/>
          <w:sz w:val="26"/>
          <w:szCs w:val="26"/>
        </w:rPr>
      </w:pPr>
      <w:r w:rsidRPr="00783974">
        <w:rPr>
          <w:b/>
          <w:sz w:val="26"/>
          <w:szCs w:val="26"/>
        </w:rPr>
        <w:t>Tên học phần: KẾ TOÁN QUỐC TẾ</w:t>
      </w:r>
      <w:r w:rsidRPr="00783974">
        <w:rPr>
          <w:sz w:val="26"/>
          <w:szCs w:val="26"/>
        </w:rPr>
        <w:t xml:space="preserve"> </w:t>
      </w:r>
      <w:r w:rsidRPr="00783974">
        <w:rPr>
          <w:sz w:val="26"/>
          <w:szCs w:val="26"/>
        </w:rPr>
        <w:tab/>
      </w:r>
      <w:r w:rsidRPr="00783974">
        <w:rPr>
          <w:b/>
          <w:sz w:val="26"/>
          <w:szCs w:val="26"/>
        </w:rPr>
        <w:t>(International Accounting)</w:t>
      </w:r>
    </w:p>
    <w:p w:rsidR="004D7BDB" w:rsidRPr="00783974" w:rsidRDefault="004D7BDB" w:rsidP="009C5A92">
      <w:pPr>
        <w:numPr>
          <w:ilvl w:val="0"/>
          <w:numId w:val="2"/>
        </w:numPr>
        <w:spacing w:before="60" w:after="0"/>
        <w:rPr>
          <w:b/>
          <w:sz w:val="26"/>
          <w:szCs w:val="26"/>
        </w:rPr>
      </w:pPr>
      <w:r w:rsidRPr="00783974">
        <w:rPr>
          <w:b/>
          <w:sz w:val="26"/>
          <w:szCs w:val="26"/>
        </w:rPr>
        <w:t>Mã học phần:</w:t>
      </w:r>
    </w:p>
    <w:p w:rsidR="004D7BDB" w:rsidRPr="00783974" w:rsidRDefault="004D7BDB" w:rsidP="009C5A92">
      <w:pPr>
        <w:numPr>
          <w:ilvl w:val="0"/>
          <w:numId w:val="2"/>
        </w:numPr>
        <w:spacing w:before="60" w:after="0"/>
        <w:rPr>
          <w:b/>
          <w:sz w:val="26"/>
          <w:szCs w:val="26"/>
        </w:rPr>
      </w:pPr>
      <w:r w:rsidRPr="00783974">
        <w:rPr>
          <w:b/>
          <w:sz w:val="26"/>
          <w:szCs w:val="26"/>
        </w:rPr>
        <w:t xml:space="preserve">Số tín chỉ: </w:t>
      </w:r>
      <w:r w:rsidRPr="00783974">
        <w:rPr>
          <w:b/>
          <w:sz w:val="26"/>
          <w:szCs w:val="26"/>
        </w:rPr>
        <w:tab/>
        <w:t>3</w:t>
      </w:r>
      <w:r>
        <w:rPr>
          <w:b/>
          <w:sz w:val="26"/>
          <w:szCs w:val="26"/>
        </w:rPr>
        <w:t xml:space="preserve"> (36,9)</w:t>
      </w:r>
    </w:p>
    <w:p w:rsidR="004D7BDB" w:rsidRPr="00783974" w:rsidRDefault="004D7BDB" w:rsidP="009C5A92">
      <w:pPr>
        <w:spacing w:before="60" w:after="0"/>
        <w:ind w:left="360"/>
        <w:rPr>
          <w:b/>
          <w:sz w:val="26"/>
          <w:szCs w:val="26"/>
        </w:rPr>
      </w:pPr>
      <w:r w:rsidRPr="00783974">
        <w:rPr>
          <w:b/>
          <w:sz w:val="26"/>
          <w:szCs w:val="26"/>
        </w:rPr>
        <w:t xml:space="preserve"> </w:t>
      </w:r>
      <w:r w:rsidRPr="00783974">
        <w:rPr>
          <w:sz w:val="26"/>
          <w:szCs w:val="26"/>
        </w:rPr>
        <w:t>(</w:t>
      </w:r>
      <w:r w:rsidRPr="00783974">
        <w:rPr>
          <w:rStyle w:val="apple-style-span"/>
          <w:bCs/>
          <w:color w:val="000000"/>
          <w:sz w:val="26"/>
          <w:szCs w:val="26"/>
        </w:rPr>
        <w:t>để học được học phần này, người học phải dành ít nhất 90 giờ chuẩn bị cá nhân)</w:t>
      </w:r>
      <w:r w:rsidRPr="00783974">
        <w:rPr>
          <w:b/>
          <w:sz w:val="26"/>
          <w:szCs w:val="26"/>
        </w:rPr>
        <w:t xml:space="preserve">           </w:t>
      </w:r>
    </w:p>
    <w:p w:rsidR="004D7BDB" w:rsidRPr="00783974" w:rsidRDefault="004D7BDB" w:rsidP="009C5A92">
      <w:pPr>
        <w:numPr>
          <w:ilvl w:val="0"/>
          <w:numId w:val="2"/>
        </w:numPr>
        <w:spacing w:before="60" w:after="0"/>
        <w:rPr>
          <w:b/>
          <w:sz w:val="26"/>
          <w:szCs w:val="26"/>
        </w:rPr>
      </w:pPr>
      <w:r w:rsidRPr="00783974">
        <w:rPr>
          <w:b/>
          <w:sz w:val="26"/>
          <w:szCs w:val="26"/>
        </w:rPr>
        <w:t>Điều kiện học phần:</w:t>
      </w:r>
    </w:p>
    <w:p w:rsidR="004D7BDB" w:rsidRPr="00783974" w:rsidRDefault="004D7BDB" w:rsidP="009C5A92">
      <w:pPr>
        <w:spacing w:before="60" w:after="0"/>
        <w:ind w:left="560"/>
        <w:rPr>
          <w:sz w:val="26"/>
          <w:szCs w:val="26"/>
        </w:rPr>
      </w:pPr>
      <w:r w:rsidRPr="00783974">
        <w:rPr>
          <w:sz w:val="26"/>
          <w:szCs w:val="26"/>
        </w:rPr>
        <w:t>- Học phần tiên quyết:     Nguyên lý kế toán</w:t>
      </w:r>
      <w:r w:rsidRPr="00783974">
        <w:rPr>
          <w:sz w:val="26"/>
          <w:szCs w:val="26"/>
        </w:rPr>
        <w:tab/>
      </w:r>
      <w:r w:rsidRPr="00783974">
        <w:rPr>
          <w:sz w:val="26"/>
          <w:szCs w:val="26"/>
        </w:rPr>
        <w:tab/>
        <w:t xml:space="preserve"> Mã HP:</w:t>
      </w:r>
    </w:p>
    <w:p w:rsidR="004D7BDB" w:rsidRPr="00783974" w:rsidRDefault="004D7BDB" w:rsidP="009C5A92">
      <w:pPr>
        <w:spacing w:before="60" w:after="0"/>
        <w:ind w:left="560"/>
        <w:rPr>
          <w:sz w:val="26"/>
          <w:szCs w:val="26"/>
        </w:rPr>
      </w:pPr>
      <w:r w:rsidRPr="00783974">
        <w:rPr>
          <w:sz w:val="26"/>
          <w:szCs w:val="26"/>
        </w:rPr>
        <w:t>- Học phần học trước:</w:t>
      </w:r>
      <w:r w:rsidRPr="00783974">
        <w:rPr>
          <w:sz w:val="26"/>
          <w:szCs w:val="26"/>
        </w:rPr>
        <w:tab/>
        <w:t xml:space="preserve">     Kế toán tài chính </w:t>
      </w:r>
      <w:r>
        <w:rPr>
          <w:sz w:val="26"/>
          <w:szCs w:val="26"/>
        </w:rPr>
        <w:t>1, 2</w:t>
      </w:r>
      <w:r w:rsidRPr="00783974">
        <w:rPr>
          <w:sz w:val="26"/>
          <w:szCs w:val="26"/>
        </w:rPr>
        <w:tab/>
      </w:r>
      <w:r w:rsidRPr="00783974">
        <w:rPr>
          <w:sz w:val="26"/>
          <w:szCs w:val="26"/>
        </w:rPr>
        <w:tab/>
        <w:t xml:space="preserve"> Mã HP:</w:t>
      </w:r>
    </w:p>
    <w:p w:rsidR="004D7BDB" w:rsidRPr="00783974" w:rsidRDefault="004D7BDB" w:rsidP="009C5A92">
      <w:pPr>
        <w:spacing w:before="60" w:after="0"/>
        <w:ind w:left="560"/>
        <w:rPr>
          <w:sz w:val="26"/>
          <w:szCs w:val="26"/>
        </w:rPr>
      </w:pPr>
      <w:r w:rsidRPr="00783974">
        <w:rPr>
          <w:sz w:val="26"/>
          <w:szCs w:val="26"/>
        </w:rPr>
        <w:t>- Học phần song hành:</w:t>
      </w:r>
      <w:r w:rsidRPr="00783974">
        <w:rPr>
          <w:sz w:val="26"/>
          <w:szCs w:val="26"/>
        </w:rPr>
        <w:tab/>
      </w:r>
      <w:r w:rsidRPr="00783974">
        <w:rPr>
          <w:sz w:val="26"/>
          <w:szCs w:val="26"/>
        </w:rPr>
        <w:tab/>
      </w:r>
      <w:r w:rsidRPr="00783974">
        <w:rPr>
          <w:sz w:val="26"/>
          <w:szCs w:val="26"/>
        </w:rPr>
        <w:tab/>
      </w:r>
      <w:r w:rsidRPr="00783974">
        <w:rPr>
          <w:sz w:val="26"/>
          <w:szCs w:val="26"/>
        </w:rPr>
        <w:tab/>
      </w:r>
      <w:r w:rsidRPr="00783974">
        <w:rPr>
          <w:sz w:val="26"/>
          <w:szCs w:val="26"/>
        </w:rPr>
        <w:tab/>
        <w:t xml:space="preserve"> Mã HP:</w:t>
      </w:r>
    </w:p>
    <w:p w:rsidR="004D7BDB" w:rsidRPr="00783974" w:rsidRDefault="004D7BDB" w:rsidP="009C5A92">
      <w:pPr>
        <w:spacing w:before="60" w:after="0"/>
        <w:ind w:left="560"/>
        <w:rPr>
          <w:sz w:val="26"/>
          <w:szCs w:val="26"/>
        </w:rPr>
      </w:pPr>
      <w:r w:rsidRPr="00783974">
        <w:rPr>
          <w:sz w:val="26"/>
          <w:szCs w:val="26"/>
        </w:rPr>
        <w:t>- Điều kiện khác:</w:t>
      </w:r>
    </w:p>
    <w:p w:rsidR="004D7BDB" w:rsidRPr="00783974" w:rsidRDefault="004D7BDB" w:rsidP="009C5A92">
      <w:pPr>
        <w:numPr>
          <w:ilvl w:val="0"/>
          <w:numId w:val="2"/>
        </w:numPr>
        <w:spacing w:before="60" w:after="0"/>
        <w:rPr>
          <w:sz w:val="26"/>
          <w:szCs w:val="26"/>
        </w:rPr>
      </w:pPr>
      <w:r w:rsidRPr="00783974">
        <w:rPr>
          <w:b/>
          <w:sz w:val="26"/>
          <w:szCs w:val="26"/>
        </w:rPr>
        <w:t>Đánh giá:</w:t>
      </w:r>
      <w:r w:rsidRPr="00783974">
        <w:rPr>
          <w:sz w:val="26"/>
          <w:szCs w:val="26"/>
        </w:rPr>
        <w:tab/>
        <w:t>- Điểm chuyên cần:</w:t>
      </w:r>
      <w:r w:rsidRPr="00783974">
        <w:rPr>
          <w:sz w:val="26"/>
          <w:szCs w:val="26"/>
        </w:rPr>
        <w:tab/>
        <w:t>10%</w:t>
      </w:r>
    </w:p>
    <w:p w:rsidR="004D7BDB" w:rsidRPr="00783974" w:rsidRDefault="004D7BDB" w:rsidP="009C5A92">
      <w:pPr>
        <w:spacing w:before="60" w:after="0"/>
        <w:rPr>
          <w:sz w:val="26"/>
          <w:szCs w:val="26"/>
        </w:rPr>
      </w:pPr>
      <w:r w:rsidRPr="00783974">
        <w:rPr>
          <w:sz w:val="26"/>
          <w:szCs w:val="26"/>
        </w:rPr>
        <w:tab/>
      </w:r>
      <w:r w:rsidRPr="00783974">
        <w:rPr>
          <w:sz w:val="26"/>
          <w:szCs w:val="26"/>
        </w:rPr>
        <w:tab/>
      </w:r>
      <w:r w:rsidRPr="00783974">
        <w:rPr>
          <w:sz w:val="26"/>
          <w:szCs w:val="26"/>
        </w:rPr>
        <w:tab/>
        <w:t>- Điểm thực hành:</w:t>
      </w:r>
      <w:r w:rsidRPr="00783974">
        <w:rPr>
          <w:sz w:val="26"/>
          <w:szCs w:val="26"/>
        </w:rPr>
        <w:tab/>
        <w:t>30%</w:t>
      </w:r>
    </w:p>
    <w:p w:rsidR="004D7BDB" w:rsidRPr="00783974" w:rsidRDefault="004D7BDB" w:rsidP="009C5A92">
      <w:pPr>
        <w:spacing w:before="60" w:after="0"/>
        <w:rPr>
          <w:sz w:val="26"/>
          <w:szCs w:val="26"/>
        </w:rPr>
      </w:pPr>
      <w:r w:rsidRPr="00783974">
        <w:rPr>
          <w:sz w:val="26"/>
          <w:szCs w:val="26"/>
        </w:rPr>
        <w:tab/>
      </w:r>
      <w:r w:rsidRPr="00783974">
        <w:rPr>
          <w:sz w:val="26"/>
          <w:szCs w:val="26"/>
        </w:rPr>
        <w:tab/>
      </w:r>
      <w:r w:rsidRPr="00783974">
        <w:rPr>
          <w:sz w:val="26"/>
          <w:szCs w:val="26"/>
        </w:rPr>
        <w:tab/>
        <w:t>- Điểm thi hết HP:</w:t>
      </w:r>
      <w:r w:rsidRPr="00783974">
        <w:rPr>
          <w:sz w:val="26"/>
          <w:szCs w:val="26"/>
        </w:rPr>
        <w:tab/>
        <w:t>60%</w:t>
      </w:r>
    </w:p>
    <w:p w:rsidR="004D7BDB" w:rsidRPr="00783974" w:rsidRDefault="004D7BDB" w:rsidP="009C5A92">
      <w:pPr>
        <w:numPr>
          <w:ilvl w:val="0"/>
          <w:numId w:val="2"/>
        </w:numPr>
        <w:spacing w:before="60" w:after="0"/>
        <w:rPr>
          <w:sz w:val="26"/>
          <w:szCs w:val="26"/>
        </w:rPr>
      </w:pPr>
      <w:r w:rsidRPr="00783974">
        <w:rPr>
          <w:b/>
          <w:sz w:val="26"/>
          <w:szCs w:val="26"/>
        </w:rPr>
        <w:t>Thang điểm</w:t>
      </w:r>
      <w:r w:rsidRPr="00783974">
        <w:rPr>
          <w:sz w:val="26"/>
          <w:szCs w:val="26"/>
        </w:rPr>
        <w:t>: 10 sau đó quy đổi sang thang điểm chữ</w:t>
      </w:r>
    </w:p>
    <w:p w:rsidR="004D7BDB" w:rsidRPr="00783974" w:rsidRDefault="004D7BDB" w:rsidP="009C5A92">
      <w:pPr>
        <w:numPr>
          <w:ilvl w:val="0"/>
          <w:numId w:val="2"/>
        </w:numPr>
        <w:spacing w:before="60" w:after="0"/>
        <w:rPr>
          <w:b/>
          <w:sz w:val="26"/>
          <w:szCs w:val="26"/>
        </w:rPr>
      </w:pPr>
      <w:r w:rsidRPr="00783974">
        <w:rPr>
          <w:b/>
          <w:sz w:val="26"/>
          <w:szCs w:val="26"/>
        </w:rPr>
        <w:t>Cán bộ giảng dạy học phần:</w:t>
      </w:r>
    </w:p>
    <w:p w:rsidR="004D7BDB" w:rsidRPr="00783974" w:rsidRDefault="004D7BDB" w:rsidP="009C5A92">
      <w:pPr>
        <w:numPr>
          <w:ilvl w:val="1"/>
          <w:numId w:val="2"/>
        </w:numPr>
        <w:tabs>
          <w:tab w:val="clear" w:pos="720"/>
        </w:tabs>
        <w:spacing w:before="60" w:after="0"/>
        <w:ind w:left="1260"/>
        <w:rPr>
          <w:sz w:val="26"/>
          <w:szCs w:val="26"/>
          <w:lang w:val="fr-FR"/>
        </w:rPr>
      </w:pPr>
      <w:r w:rsidRPr="00783974">
        <w:rPr>
          <w:sz w:val="26"/>
          <w:szCs w:val="26"/>
          <w:lang w:val="fr-FR"/>
        </w:rPr>
        <w:t xml:space="preserve">CBGD cơ hữu: </w:t>
      </w:r>
    </w:p>
    <w:tbl>
      <w:tblPr>
        <w:tblW w:w="9540" w:type="dxa"/>
        <w:tblInd w:w="198" w:type="dxa"/>
        <w:tblLook w:val="00A0"/>
      </w:tblPr>
      <w:tblGrid>
        <w:gridCol w:w="4824"/>
        <w:gridCol w:w="4716"/>
      </w:tblGrid>
      <w:tr w:rsidR="004D7BDB" w:rsidRPr="005B4E92" w:rsidTr="00891006">
        <w:tc>
          <w:tcPr>
            <w:tcW w:w="4824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PGS.TS.</w:t>
            </w:r>
            <w:r w:rsidRPr="00783974">
              <w:rPr>
                <w:sz w:val="26"/>
                <w:szCs w:val="26"/>
                <w:lang w:val="fr-FR"/>
              </w:rPr>
              <w:t xml:space="preserve"> Trần Thị Hồng Mai</w:t>
            </w:r>
          </w:p>
        </w:tc>
        <w:tc>
          <w:tcPr>
            <w:tcW w:w="4716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PGS.TS.</w:t>
            </w:r>
            <w:r w:rsidRPr="00783974">
              <w:rPr>
                <w:sz w:val="26"/>
                <w:szCs w:val="26"/>
                <w:lang w:val="fr-FR"/>
              </w:rPr>
              <w:t xml:space="preserve"> Phạm Đức Hiếu</w:t>
            </w:r>
          </w:p>
        </w:tc>
      </w:tr>
      <w:tr w:rsidR="004D7BDB" w:rsidRPr="00783974" w:rsidTr="00891006">
        <w:tc>
          <w:tcPr>
            <w:tcW w:w="4824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Ths.</w:t>
            </w:r>
            <w:r w:rsidRPr="00783974">
              <w:rPr>
                <w:sz w:val="26"/>
                <w:szCs w:val="26"/>
                <w:lang w:val="fr-FR"/>
              </w:rPr>
              <w:t xml:space="preserve"> Hoàng Thị Bích Ngọc</w:t>
            </w:r>
          </w:p>
        </w:tc>
        <w:tc>
          <w:tcPr>
            <w:tcW w:w="4716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Ths. </w:t>
            </w:r>
            <w:r w:rsidRPr="00783974">
              <w:rPr>
                <w:sz w:val="26"/>
                <w:szCs w:val="26"/>
                <w:lang w:val="fr-FR"/>
              </w:rPr>
              <w:t>Nguyễn Thị Minh Giang</w:t>
            </w:r>
          </w:p>
        </w:tc>
      </w:tr>
      <w:tr w:rsidR="004D7BDB" w:rsidRPr="00783974" w:rsidTr="00891006">
        <w:tc>
          <w:tcPr>
            <w:tcW w:w="4824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Ths. </w:t>
            </w:r>
            <w:r w:rsidRPr="00783974">
              <w:rPr>
                <w:sz w:val="26"/>
                <w:szCs w:val="26"/>
                <w:lang w:val="fr-FR"/>
              </w:rPr>
              <w:t>Nguyễn Thành Hưng</w:t>
            </w:r>
          </w:p>
        </w:tc>
        <w:tc>
          <w:tcPr>
            <w:tcW w:w="4716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 w:rsidRPr="00783974">
              <w:rPr>
                <w:sz w:val="26"/>
                <w:szCs w:val="26"/>
                <w:lang w:val="fr-FR"/>
              </w:rPr>
              <w:t>Ths. Phan Hương Thảo</w:t>
            </w:r>
          </w:p>
        </w:tc>
      </w:tr>
      <w:tr w:rsidR="004D7BDB" w:rsidRPr="00783974" w:rsidTr="00891006">
        <w:tc>
          <w:tcPr>
            <w:tcW w:w="4824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 w:rsidRPr="00783974">
              <w:rPr>
                <w:sz w:val="26"/>
                <w:szCs w:val="26"/>
                <w:lang w:val="fr-FR"/>
              </w:rPr>
              <w:t>Ths. Nguyễn Thị Nhinh</w:t>
            </w:r>
          </w:p>
        </w:tc>
        <w:tc>
          <w:tcPr>
            <w:tcW w:w="4716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Th.s</w:t>
            </w:r>
            <w:r w:rsidRPr="00783974">
              <w:rPr>
                <w:sz w:val="26"/>
                <w:szCs w:val="26"/>
                <w:lang w:val="fr-FR"/>
              </w:rPr>
              <w:t>. Nguyễn Thị Quỳnh Trang</w:t>
            </w:r>
          </w:p>
        </w:tc>
      </w:tr>
      <w:tr w:rsidR="004D7BDB" w:rsidRPr="00783974" w:rsidTr="00891006">
        <w:tc>
          <w:tcPr>
            <w:tcW w:w="4824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Th.s</w:t>
            </w:r>
            <w:r w:rsidRPr="00783974">
              <w:rPr>
                <w:sz w:val="26"/>
                <w:szCs w:val="26"/>
                <w:lang w:val="fr-FR"/>
              </w:rPr>
              <w:t>. Chu Thị Huyến</w:t>
            </w:r>
          </w:p>
        </w:tc>
        <w:tc>
          <w:tcPr>
            <w:tcW w:w="4716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Th.s</w:t>
            </w:r>
            <w:r w:rsidRPr="00783974">
              <w:rPr>
                <w:sz w:val="26"/>
                <w:szCs w:val="26"/>
                <w:lang w:val="fr-FR"/>
              </w:rPr>
              <w:t>. Vũ Quang Trọng</w:t>
            </w:r>
          </w:p>
        </w:tc>
      </w:tr>
      <w:tr w:rsidR="004D7BDB" w:rsidRPr="005B4E92" w:rsidTr="00891006">
        <w:tc>
          <w:tcPr>
            <w:tcW w:w="4824" w:type="dxa"/>
          </w:tcPr>
          <w:p w:rsidR="004D7BDB" w:rsidRPr="00783974" w:rsidRDefault="004D7BDB" w:rsidP="00891006">
            <w:pPr>
              <w:numPr>
                <w:ilvl w:val="0"/>
                <w:numId w:val="1"/>
              </w:numPr>
              <w:spacing w:before="6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Th.s</w:t>
            </w:r>
            <w:r w:rsidRPr="00783974">
              <w:rPr>
                <w:sz w:val="26"/>
                <w:szCs w:val="26"/>
                <w:lang w:val="fr-FR"/>
              </w:rPr>
              <w:t>. Vũ Thanh Huyền</w:t>
            </w:r>
          </w:p>
        </w:tc>
        <w:tc>
          <w:tcPr>
            <w:tcW w:w="4716" w:type="dxa"/>
          </w:tcPr>
          <w:p w:rsidR="004D7BDB" w:rsidRPr="00783974" w:rsidRDefault="004D7BDB" w:rsidP="00891006">
            <w:pPr>
              <w:spacing w:before="60" w:after="0"/>
              <w:rPr>
                <w:sz w:val="26"/>
                <w:szCs w:val="26"/>
                <w:lang w:val="fr-FR"/>
              </w:rPr>
            </w:pPr>
            <w:r w:rsidRPr="00783974">
              <w:rPr>
                <w:sz w:val="26"/>
                <w:szCs w:val="26"/>
                <w:lang w:val="fr-FR"/>
              </w:rPr>
              <w:t xml:space="preserve">      -    </w:t>
            </w:r>
            <w:r>
              <w:rPr>
                <w:sz w:val="26"/>
                <w:szCs w:val="26"/>
                <w:lang w:val="fr-FR"/>
              </w:rPr>
              <w:t>Th.s</w:t>
            </w:r>
            <w:r w:rsidRPr="00783974">
              <w:rPr>
                <w:sz w:val="26"/>
                <w:szCs w:val="26"/>
                <w:lang w:val="fr-FR"/>
              </w:rPr>
              <w:t>. Nguyễn Thị Thúy</w:t>
            </w:r>
          </w:p>
        </w:tc>
      </w:tr>
    </w:tbl>
    <w:p w:rsidR="004D7BDB" w:rsidRPr="00783974" w:rsidRDefault="004D7BDB" w:rsidP="009C5A92">
      <w:pPr>
        <w:numPr>
          <w:ilvl w:val="1"/>
          <w:numId w:val="2"/>
        </w:numPr>
        <w:tabs>
          <w:tab w:val="clear" w:pos="720"/>
        </w:tabs>
        <w:spacing w:before="60" w:after="0"/>
        <w:ind w:left="1260"/>
        <w:rPr>
          <w:sz w:val="26"/>
          <w:szCs w:val="26"/>
          <w:lang w:val="fr-FR"/>
        </w:rPr>
      </w:pPr>
      <w:r w:rsidRPr="00783974">
        <w:rPr>
          <w:sz w:val="26"/>
          <w:szCs w:val="26"/>
          <w:lang w:val="fr-FR"/>
        </w:rPr>
        <w:t xml:space="preserve">CBGD kiêm nhiệm thường xuyên: </w:t>
      </w:r>
    </w:p>
    <w:p w:rsidR="004D7BDB" w:rsidRPr="00783974" w:rsidRDefault="004D7BDB" w:rsidP="009C5A92">
      <w:pPr>
        <w:numPr>
          <w:ilvl w:val="1"/>
          <w:numId w:val="2"/>
        </w:numPr>
        <w:tabs>
          <w:tab w:val="clear" w:pos="720"/>
        </w:tabs>
        <w:spacing w:before="60" w:after="0"/>
        <w:ind w:left="1260"/>
        <w:rPr>
          <w:sz w:val="26"/>
          <w:szCs w:val="26"/>
          <w:lang w:val="fr-FR"/>
        </w:rPr>
      </w:pPr>
      <w:r w:rsidRPr="00783974">
        <w:rPr>
          <w:sz w:val="26"/>
          <w:szCs w:val="26"/>
          <w:lang w:val="fr-FR"/>
        </w:rPr>
        <w:t>CB thực tế báo cáo chuyên đề:</w:t>
      </w:r>
    </w:p>
    <w:p w:rsidR="004D7BDB" w:rsidRPr="00783974" w:rsidRDefault="004D7BDB" w:rsidP="009C5A92">
      <w:pPr>
        <w:numPr>
          <w:ilvl w:val="0"/>
          <w:numId w:val="2"/>
        </w:numPr>
        <w:spacing w:before="60" w:after="0"/>
        <w:rPr>
          <w:sz w:val="26"/>
          <w:szCs w:val="26"/>
          <w:lang w:val="fr-FR"/>
        </w:rPr>
      </w:pPr>
      <w:r w:rsidRPr="00783974">
        <w:rPr>
          <w:b/>
          <w:sz w:val="26"/>
          <w:szCs w:val="26"/>
          <w:lang w:val="fr-FR"/>
        </w:rPr>
        <w:t>Mục tiêu của học phần</w:t>
      </w:r>
      <w:r w:rsidRPr="00783974">
        <w:rPr>
          <w:sz w:val="26"/>
          <w:szCs w:val="26"/>
          <w:lang w:val="fr-FR"/>
        </w:rPr>
        <w:t>:</w:t>
      </w:r>
      <w:r w:rsidRPr="00783974">
        <w:rPr>
          <w:sz w:val="26"/>
          <w:szCs w:val="26"/>
          <w:lang w:val="fr-FR"/>
        </w:rPr>
        <w:tab/>
      </w:r>
    </w:p>
    <w:p w:rsidR="004D7BDB" w:rsidRPr="00783974" w:rsidRDefault="004D7BDB" w:rsidP="009C5A92">
      <w:pPr>
        <w:spacing w:before="60" w:after="0"/>
        <w:ind w:firstLine="360"/>
        <w:jc w:val="both"/>
        <w:rPr>
          <w:sz w:val="26"/>
          <w:szCs w:val="26"/>
          <w:lang w:val="fr-FR"/>
        </w:rPr>
      </w:pPr>
      <w:r w:rsidRPr="00783974">
        <w:rPr>
          <w:sz w:val="26"/>
          <w:szCs w:val="26"/>
          <w:lang w:val="fr-FR"/>
        </w:rPr>
        <w:lastRenderedPageBreak/>
        <w:t xml:space="preserve">- Mục tiêu chung: </w:t>
      </w:r>
      <w:r>
        <w:rPr>
          <w:sz w:val="26"/>
          <w:szCs w:val="26"/>
          <w:lang w:val="fr-FR"/>
        </w:rPr>
        <w:t>trang bị</w:t>
      </w:r>
      <w:r w:rsidRPr="00783974">
        <w:rPr>
          <w:sz w:val="26"/>
          <w:szCs w:val="26"/>
          <w:lang w:val="fr-FR"/>
        </w:rPr>
        <w:t xml:space="preserve"> cho sinh viên những kiến thức cơ bản về </w:t>
      </w:r>
      <w:r>
        <w:rPr>
          <w:sz w:val="26"/>
          <w:szCs w:val="26"/>
          <w:lang w:val="fr-FR"/>
        </w:rPr>
        <w:t xml:space="preserve">chuẩn mực </w:t>
      </w:r>
      <w:r w:rsidRPr="00783974">
        <w:rPr>
          <w:sz w:val="26"/>
          <w:szCs w:val="26"/>
          <w:lang w:val="fr-FR"/>
        </w:rPr>
        <w:t xml:space="preserve">kế toán quốc tế làm nền tảng cho việc nghiên cứu và ứng dụng vào thực tiễn kế toán tại các DN </w:t>
      </w:r>
      <w:r>
        <w:rPr>
          <w:sz w:val="26"/>
          <w:szCs w:val="26"/>
          <w:lang w:val="fr-FR"/>
        </w:rPr>
        <w:t>trong thời kỳ hội nhập kinh tế quốc tế.</w:t>
      </w:r>
    </w:p>
    <w:p w:rsidR="004D7BDB" w:rsidRPr="00783974" w:rsidRDefault="004D7BDB" w:rsidP="009C5A92">
      <w:pPr>
        <w:spacing w:before="60" w:after="0"/>
        <w:ind w:firstLine="360"/>
        <w:jc w:val="both"/>
        <w:rPr>
          <w:sz w:val="26"/>
          <w:szCs w:val="26"/>
          <w:lang w:val="fr-FR"/>
        </w:rPr>
      </w:pPr>
      <w:r w:rsidRPr="00783974">
        <w:rPr>
          <w:sz w:val="26"/>
          <w:szCs w:val="26"/>
          <w:lang w:val="fr-FR"/>
        </w:rPr>
        <w:t xml:space="preserve">- Mục tiêu cụ thể: cung cấp các kiến thức về </w:t>
      </w:r>
      <w:r>
        <w:rPr>
          <w:sz w:val="26"/>
          <w:szCs w:val="26"/>
          <w:lang w:val="fr-FR"/>
        </w:rPr>
        <w:t xml:space="preserve">chuẩn mực trình bày BCTC, từ đó cung cấp các kiến thức về đo lường, ghi nhận và trình bày các chỉ tiêu trên BCTC quốc tế; </w:t>
      </w:r>
      <w:r w:rsidRPr="00783974">
        <w:rPr>
          <w:sz w:val="26"/>
          <w:szCs w:val="26"/>
          <w:lang w:val="fr-FR"/>
        </w:rPr>
        <w:t>đặc điểm kế toán của một số quốc gia trên thế giới trong xu hướng hòa hợp và hội tụ của kế toán quốc tế.</w:t>
      </w:r>
    </w:p>
    <w:p w:rsidR="004D7BDB" w:rsidRPr="00783974" w:rsidRDefault="004D7BDB" w:rsidP="009C5A92">
      <w:pPr>
        <w:numPr>
          <w:ilvl w:val="0"/>
          <w:numId w:val="2"/>
        </w:numPr>
        <w:spacing w:before="60" w:after="0"/>
        <w:rPr>
          <w:b/>
          <w:sz w:val="26"/>
          <w:szCs w:val="26"/>
          <w:lang w:val="fr-FR"/>
        </w:rPr>
      </w:pPr>
      <w:r w:rsidRPr="00783974">
        <w:rPr>
          <w:b/>
          <w:sz w:val="26"/>
          <w:szCs w:val="26"/>
          <w:lang w:val="fr-FR"/>
        </w:rPr>
        <w:t>Mô tả vắn tắt nội dung học phần:</w:t>
      </w:r>
    </w:p>
    <w:p w:rsidR="004D7BDB" w:rsidRDefault="004D7BDB" w:rsidP="009C5A92">
      <w:pPr>
        <w:spacing w:before="60" w:after="0"/>
        <w:ind w:firstLine="360"/>
        <w:jc w:val="both"/>
        <w:rPr>
          <w:sz w:val="26"/>
          <w:szCs w:val="26"/>
          <w:lang w:val="fr-FR"/>
        </w:rPr>
      </w:pPr>
      <w:r w:rsidRPr="00783974">
        <w:rPr>
          <w:sz w:val="26"/>
          <w:szCs w:val="26"/>
          <w:lang w:val="fr-FR"/>
        </w:rPr>
        <w:t xml:space="preserve">Học phần </w:t>
      </w:r>
      <w:r w:rsidR="00946071">
        <w:rPr>
          <w:sz w:val="26"/>
          <w:szCs w:val="26"/>
          <w:lang w:val="fr-FR"/>
        </w:rPr>
        <w:t>thuộc khối kiến thức ngành</w:t>
      </w:r>
      <w:r w:rsidR="00D61C1E">
        <w:rPr>
          <w:sz w:val="26"/>
          <w:szCs w:val="26"/>
          <w:lang w:val="fr-FR"/>
        </w:rPr>
        <w:t xml:space="preserve"> thuộc chuyên ngành Kế toán doanh nghiệp</w:t>
      </w:r>
      <w:bookmarkStart w:id="0" w:name="_GoBack"/>
      <w:bookmarkEnd w:id="0"/>
      <w:r w:rsidR="00946071">
        <w:rPr>
          <w:sz w:val="26"/>
          <w:szCs w:val="26"/>
          <w:lang w:val="fr-FR"/>
        </w:rPr>
        <w:t xml:space="preserve">, </w:t>
      </w:r>
      <w:r w:rsidRPr="00783974">
        <w:rPr>
          <w:sz w:val="26"/>
          <w:szCs w:val="26"/>
          <w:lang w:val="fr-FR"/>
        </w:rPr>
        <w:t xml:space="preserve">trang bị kiến thức lý luận chung về sự hòa hợp và hội tụ của kế toán quốc tế trong bối cảnh toàn cầu hóa; hệ thống chuẩn mực báo cáo tài chính quốc tế </w:t>
      </w:r>
      <w:r>
        <w:rPr>
          <w:sz w:val="26"/>
          <w:szCs w:val="26"/>
          <w:lang w:val="fr-FR"/>
        </w:rPr>
        <w:t>trên góc độ trình bày thông tin trên báo cáo tài chính ; đo lường, ghi nhận và trình bày các chỉ tiêu về tài sản, chi phí, doanh thu, nợ phải trả, vốn chủ sở hữu.</w:t>
      </w:r>
    </w:p>
    <w:p w:rsidR="004D7BDB" w:rsidRPr="00783974" w:rsidRDefault="004D7BDB" w:rsidP="009C5A92">
      <w:pPr>
        <w:spacing w:before="60" w:after="0"/>
        <w:ind w:firstLine="360"/>
        <w:jc w:val="both"/>
        <w:rPr>
          <w:b/>
          <w:sz w:val="26"/>
          <w:szCs w:val="26"/>
        </w:rPr>
      </w:pPr>
      <w:r w:rsidRPr="00783974">
        <w:rPr>
          <w:b/>
          <w:sz w:val="26"/>
          <w:szCs w:val="26"/>
        </w:rPr>
        <w:t>Course outline:</w:t>
      </w:r>
    </w:p>
    <w:p w:rsidR="004D7BDB" w:rsidRPr="00783974" w:rsidRDefault="004D7BDB" w:rsidP="009C5A92">
      <w:pPr>
        <w:spacing w:before="120" w:after="120"/>
        <w:ind w:firstLine="280"/>
        <w:jc w:val="both"/>
        <w:rPr>
          <w:sz w:val="26"/>
          <w:szCs w:val="26"/>
        </w:rPr>
      </w:pPr>
      <w:r w:rsidRPr="00783974">
        <w:rPr>
          <w:sz w:val="26"/>
          <w:szCs w:val="26"/>
        </w:rPr>
        <w:t>The subject provides fundamental knowledge about international accounting in the context of globalization, including: International Financial Reporting Standards (IFRS); International Accounting Standards (IAS); Characteristics and Accounting Cycle of some national accounting systems in the world.</w:t>
      </w:r>
    </w:p>
    <w:p w:rsidR="004D7BDB" w:rsidRPr="00783974" w:rsidRDefault="004D7BDB" w:rsidP="009C5A92">
      <w:pPr>
        <w:numPr>
          <w:ilvl w:val="0"/>
          <w:numId w:val="2"/>
        </w:numPr>
        <w:spacing w:before="60" w:after="0"/>
        <w:rPr>
          <w:b/>
          <w:sz w:val="26"/>
          <w:szCs w:val="26"/>
        </w:rPr>
      </w:pPr>
      <w:r w:rsidRPr="00783974">
        <w:rPr>
          <w:b/>
          <w:sz w:val="26"/>
          <w:szCs w:val="26"/>
        </w:rPr>
        <w:t>Tài liệu tham khảo:</w:t>
      </w:r>
    </w:p>
    <w:p w:rsidR="004D7BDB" w:rsidRPr="00783974" w:rsidRDefault="004D7BDB" w:rsidP="009C5A92">
      <w:pPr>
        <w:numPr>
          <w:ilvl w:val="1"/>
          <w:numId w:val="2"/>
        </w:numPr>
        <w:spacing w:before="60" w:after="0"/>
        <w:rPr>
          <w:i/>
          <w:sz w:val="26"/>
          <w:szCs w:val="26"/>
        </w:rPr>
      </w:pPr>
      <w:r w:rsidRPr="00783974">
        <w:rPr>
          <w:i/>
          <w:sz w:val="26"/>
          <w:szCs w:val="26"/>
        </w:rPr>
        <w:t>TLTK bắt buộc:</w:t>
      </w:r>
    </w:p>
    <w:p w:rsidR="004D7BDB" w:rsidRPr="00783974" w:rsidRDefault="004D7BDB" w:rsidP="001B0C12">
      <w:pPr>
        <w:spacing w:before="120" w:after="120"/>
        <w:ind w:firstLine="720"/>
        <w:rPr>
          <w:sz w:val="26"/>
          <w:szCs w:val="26"/>
        </w:rPr>
      </w:pPr>
      <w:r w:rsidRPr="00783974">
        <w:rPr>
          <w:sz w:val="26"/>
          <w:szCs w:val="26"/>
        </w:rPr>
        <w:t xml:space="preserve">[1] </w:t>
      </w:r>
      <w:r>
        <w:rPr>
          <w:sz w:val="26"/>
          <w:szCs w:val="26"/>
        </w:rPr>
        <w:t>Giáo trình chuẩn mực kế toán quốc tế - Nghiên cứu tổng hợp và tình huống, Học viện Tài chính, NXB Tài chính, 2010.</w:t>
      </w:r>
    </w:p>
    <w:p w:rsidR="004D7BDB" w:rsidRDefault="004D7BDB" w:rsidP="001B0C12">
      <w:pPr>
        <w:spacing w:before="120" w:after="120"/>
        <w:ind w:firstLine="720"/>
        <w:rPr>
          <w:sz w:val="26"/>
          <w:szCs w:val="26"/>
        </w:rPr>
      </w:pPr>
      <w:r w:rsidRPr="00783974">
        <w:rPr>
          <w:sz w:val="26"/>
          <w:szCs w:val="26"/>
        </w:rPr>
        <w:t>[2] Áp dụng Chuẩn mực kế toán quốc tế,  Đại học Kinh tế TP HCM, NXB Phương Đông, 2011.</w:t>
      </w:r>
    </w:p>
    <w:p w:rsidR="004D7BDB" w:rsidRDefault="004D7BDB" w:rsidP="005B4E92">
      <w:pPr>
        <w:spacing w:before="120" w:after="120"/>
        <w:ind w:right="-540" w:firstLine="720"/>
        <w:rPr>
          <w:sz w:val="26"/>
          <w:szCs w:val="26"/>
        </w:rPr>
      </w:pPr>
      <w:r>
        <w:rPr>
          <w:sz w:val="26"/>
          <w:szCs w:val="26"/>
        </w:rPr>
        <w:t xml:space="preserve">[3] </w:t>
      </w:r>
      <w:r w:rsidRPr="00783974">
        <w:rPr>
          <w:sz w:val="26"/>
          <w:szCs w:val="26"/>
        </w:rPr>
        <w:t>Giáo trình kế toán quốc tế, Nguyễn Minh Phương và Nguyễn Thị Đông, NXB Thống</w:t>
      </w:r>
    </w:p>
    <w:p w:rsidR="004D7BDB" w:rsidRPr="00783974" w:rsidRDefault="004D7BDB" w:rsidP="005B4E92">
      <w:pPr>
        <w:spacing w:before="120" w:after="120"/>
        <w:ind w:right="-540"/>
        <w:rPr>
          <w:sz w:val="26"/>
          <w:szCs w:val="26"/>
        </w:rPr>
      </w:pPr>
      <w:r w:rsidRPr="00783974">
        <w:rPr>
          <w:sz w:val="26"/>
          <w:szCs w:val="26"/>
        </w:rPr>
        <w:t xml:space="preserve"> kê, 2002.</w:t>
      </w:r>
    </w:p>
    <w:p w:rsidR="004D7BDB" w:rsidRPr="00783974" w:rsidRDefault="004D7BDB" w:rsidP="009C5A92">
      <w:pPr>
        <w:spacing w:before="120" w:after="120"/>
        <w:ind w:right="622" w:firstLine="720"/>
        <w:jc w:val="both"/>
        <w:rPr>
          <w:sz w:val="26"/>
          <w:szCs w:val="26"/>
        </w:rPr>
      </w:pPr>
      <w:r w:rsidRPr="00783974">
        <w:rPr>
          <w:sz w:val="26"/>
          <w:szCs w:val="26"/>
        </w:rPr>
        <w:t>[</w:t>
      </w:r>
      <w:r>
        <w:rPr>
          <w:sz w:val="26"/>
          <w:szCs w:val="26"/>
        </w:rPr>
        <w:t>4</w:t>
      </w:r>
      <w:r w:rsidRPr="00783974">
        <w:rPr>
          <w:sz w:val="26"/>
          <w:szCs w:val="26"/>
        </w:rPr>
        <w:t>] Barry J. Epstein, Eva K Jermakowicz, 2010, Interpretation and Application of International Financial Reporting Standards, Wiley, 2010.</w:t>
      </w:r>
    </w:p>
    <w:p w:rsidR="004D7BDB" w:rsidRPr="00783974" w:rsidRDefault="004D7BDB" w:rsidP="009C5A92">
      <w:pPr>
        <w:numPr>
          <w:ilvl w:val="1"/>
          <w:numId w:val="2"/>
        </w:numPr>
        <w:spacing w:before="60" w:after="0"/>
        <w:rPr>
          <w:i/>
          <w:sz w:val="26"/>
          <w:szCs w:val="26"/>
        </w:rPr>
      </w:pPr>
      <w:r w:rsidRPr="00783974">
        <w:rPr>
          <w:i/>
          <w:sz w:val="26"/>
          <w:szCs w:val="26"/>
        </w:rPr>
        <w:t>TLTK khuyến khích (Websites):</w:t>
      </w:r>
    </w:p>
    <w:p w:rsidR="004D7BDB" w:rsidRPr="00783974" w:rsidRDefault="004D7BDB" w:rsidP="009C5A92">
      <w:pPr>
        <w:spacing w:before="120" w:after="120"/>
        <w:ind w:left="360"/>
        <w:rPr>
          <w:sz w:val="26"/>
          <w:szCs w:val="26"/>
          <w:lang w:val="nl-NL"/>
        </w:rPr>
      </w:pPr>
      <w:r>
        <w:rPr>
          <w:sz w:val="26"/>
          <w:szCs w:val="26"/>
        </w:rPr>
        <w:tab/>
      </w:r>
      <w:r w:rsidRPr="00783974">
        <w:rPr>
          <w:sz w:val="26"/>
          <w:szCs w:val="26"/>
          <w:lang w:val="nl-NL"/>
        </w:rPr>
        <w:t>[6] Trang web: www.fasb.org;</w:t>
      </w:r>
    </w:p>
    <w:p w:rsidR="004D7BDB" w:rsidRPr="00783974" w:rsidRDefault="004D7BDB" w:rsidP="009C5A92">
      <w:pPr>
        <w:spacing w:before="120" w:after="120"/>
        <w:ind w:left="36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</w:r>
      <w:r w:rsidRPr="00783974">
        <w:rPr>
          <w:sz w:val="26"/>
          <w:szCs w:val="26"/>
          <w:lang w:val="nl-NL"/>
        </w:rPr>
        <w:t>[7] Trang web: www.iasb.org;</w:t>
      </w:r>
    </w:p>
    <w:p w:rsidR="004D7BDB" w:rsidRDefault="004D7BDB" w:rsidP="009C5A92">
      <w:pPr>
        <w:spacing w:before="120" w:after="120"/>
        <w:ind w:left="36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</w:r>
      <w:r w:rsidRPr="00783974">
        <w:rPr>
          <w:sz w:val="26"/>
          <w:szCs w:val="26"/>
          <w:lang w:val="nl-NL"/>
        </w:rPr>
        <w:t>[3] Trang web: www. ifac.org;</w:t>
      </w:r>
    </w:p>
    <w:p w:rsidR="00946071" w:rsidRDefault="00946071" w:rsidP="009C5A92">
      <w:pPr>
        <w:spacing w:before="120" w:after="120"/>
        <w:ind w:left="360"/>
        <w:rPr>
          <w:sz w:val="26"/>
          <w:szCs w:val="26"/>
          <w:lang w:val="nl-NL"/>
        </w:rPr>
      </w:pPr>
    </w:p>
    <w:p w:rsidR="00946071" w:rsidRPr="00783974" w:rsidRDefault="00946071" w:rsidP="009C5A92">
      <w:pPr>
        <w:spacing w:before="120" w:after="120"/>
        <w:ind w:left="360"/>
        <w:rPr>
          <w:sz w:val="26"/>
          <w:szCs w:val="26"/>
          <w:lang w:val="nl-NL"/>
        </w:rPr>
      </w:pPr>
    </w:p>
    <w:tbl>
      <w:tblPr>
        <w:tblW w:w="0" w:type="auto"/>
        <w:jc w:val="center"/>
        <w:tblInd w:w="-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4"/>
        <w:gridCol w:w="1445"/>
        <w:gridCol w:w="1415"/>
      </w:tblGrid>
      <w:tr w:rsidR="004D7BDB" w:rsidRPr="000B6B7F" w:rsidTr="00891006">
        <w:trPr>
          <w:jc w:val="center"/>
        </w:trPr>
        <w:tc>
          <w:tcPr>
            <w:tcW w:w="6234" w:type="dxa"/>
            <w:vMerge w:val="restart"/>
          </w:tcPr>
          <w:p w:rsidR="004D7BDB" w:rsidRPr="000B6B7F" w:rsidRDefault="004D7BDB" w:rsidP="00891006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  <w:r w:rsidRPr="000B6B7F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2860" w:type="dxa"/>
            <w:gridSpan w:val="2"/>
          </w:tcPr>
          <w:p w:rsidR="004D7BDB" w:rsidRPr="000B6B7F" w:rsidRDefault="004D7BDB" w:rsidP="00891006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  <w:r w:rsidRPr="000B6B7F">
              <w:rPr>
                <w:b/>
                <w:sz w:val="26"/>
                <w:szCs w:val="26"/>
              </w:rPr>
              <w:t>Tài liệu tham khảo</w:t>
            </w:r>
          </w:p>
        </w:tc>
      </w:tr>
      <w:tr w:rsidR="004D7BDB" w:rsidRPr="000B6B7F" w:rsidTr="00891006">
        <w:trPr>
          <w:jc w:val="center"/>
        </w:trPr>
        <w:tc>
          <w:tcPr>
            <w:tcW w:w="6234" w:type="dxa"/>
            <w:vMerge/>
          </w:tcPr>
          <w:p w:rsidR="004D7BDB" w:rsidRPr="000B6B7F" w:rsidRDefault="004D7BDB" w:rsidP="00891006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</w:tcPr>
          <w:p w:rsidR="004D7BDB" w:rsidRPr="000B6B7F" w:rsidRDefault="004D7BDB" w:rsidP="00891006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  <w:r w:rsidRPr="000B6B7F">
              <w:rPr>
                <w:b/>
                <w:sz w:val="26"/>
                <w:szCs w:val="26"/>
              </w:rPr>
              <w:t>Số TLTK</w:t>
            </w:r>
          </w:p>
        </w:tc>
        <w:tc>
          <w:tcPr>
            <w:tcW w:w="1415" w:type="dxa"/>
          </w:tcPr>
          <w:p w:rsidR="004D7BDB" w:rsidRPr="000B6B7F" w:rsidRDefault="004D7BDB" w:rsidP="00891006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  <w:r w:rsidRPr="000B6B7F">
              <w:rPr>
                <w:b/>
                <w:sz w:val="26"/>
                <w:szCs w:val="26"/>
              </w:rPr>
              <w:t>Trang</w:t>
            </w:r>
          </w:p>
        </w:tc>
      </w:tr>
      <w:tr w:rsidR="004D7BDB" w:rsidRPr="000B6B7F" w:rsidTr="00891006">
        <w:trPr>
          <w:jc w:val="center"/>
        </w:trPr>
        <w:tc>
          <w:tcPr>
            <w:tcW w:w="6234" w:type="dxa"/>
          </w:tcPr>
          <w:p w:rsidR="004D7BDB" w:rsidRPr="000B6B7F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0B6B7F">
              <w:rPr>
                <w:b/>
                <w:sz w:val="26"/>
                <w:szCs w:val="26"/>
              </w:rPr>
              <w:t>Chương 1: Tổng quan về kế toán quốc tế</w:t>
            </w:r>
          </w:p>
          <w:p w:rsidR="004D7BDB" w:rsidRPr="00E870C9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1.1.Thông tin kế toán trong xu hướng toàn cầu hóa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 xml:space="preserve">    1.1.1. Lịch sử hình thành và phát triển của kế toán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 xml:space="preserve">    1.1.2. Vai trò của thông tin kế toán trong xu hướng toàn cầu hóa.</w:t>
            </w:r>
          </w:p>
          <w:p w:rsidR="004D7BDB" w:rsidRPr="00E870C9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1.2. Các hệ thống kế toán điển hình trên thế giới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 xml:space="preserve">    1.2.1. Hệ thống kế toán Anglo-Saxon (Mỹ, Anh…)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 xml:space="preserve">    1.2.2. Hệ thống kế toán Tây Âu ( Pháp, Ý…)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 xml:space="preserve">    1.2.3. Hệ thống kế toán khác </w:t>
            </w:r>
          </w:p>
          <w:p w:rsidR="004D7BDB" w:rsidRPr="00E870C9" w:rsidRDefault="004D7BDB" w:rsidP="00891006">
            <w:pPr>
              <w:spacing w:before="60" w:after="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1.3. Sự hòa hợp với kế toán quốc tế của các quốc gia trên thế giới</w:t>
            </w:r>
          </w:p>
          <w:p w:rsidR="004D7BDB" w:rsidRPr="00E870C9" w:rsidRDefault="004D7BDB" w:rsidP="00891006">
            <w:pPr>
              <w:spacing w:before="60" w:after="0"/>
              <w:rPr>
                <w:i/>
                <w:sz w:val="26"/>
                <w:szCs w:val="26"/>
              </w:rPr>
            </w:pPr>
            <w:r w:rsidRPr="00E870C9">
              <w:rPr>
                <w:b/>
                <w:i/>
                <w:sz w:val="26"/>
                <w:szCs w:val="26"/>
              </w:rPr>
              <w:t xml:space="preserve">     </w:t>
            </w:r>
            <w:r w:rsidRPr="00E870C9">
              <w:rPr>
                <w:i/>
                <w:sz w:val="26"/>
                <w:szCs w:val="26"/>
              </w:rPr>
              <w:t>1.3.1. Tại các nước phát triển</w:t>
            </w:r>
          </w:p>
          <w:p w:rsidR="004D7BDB" w:rsidRPr="000B6B7F" w:rsidRDefault="004D7BDB" w:rsidP="00891006">
            <w:pPr>
              <w:spacing w:before="60" w:after="0"/>
              <w:rPr>
                <w:b/>
                <w:i/>
                <w:iCs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 xml:space="preserve">     1.3.2. Tại các nước đang phát triển</w:t>
            </w:r>
          </w:p>
        </w:tc>
        <w:tc>
          <w:tcPr>
            <w:tcW w:w="1445" w:type="dxa"/>
          </w:tcPr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t xml:space="preserve">[1] </w:t>
            </w: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t>[2]</w:t>
            </w: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:rsidR="004D7BDB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0B6B7F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18</w:t>
            </w: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13-34</w:t>
            </w:r>
          </w:p>
        </w:tc>
      </w:tr>
      <w:tr w:rsidR="004D7BDB" w:rsidRPr="000B6B7F" w:rsidTr="00891006">
        <w:trPr>
          <w:jc w:val="center"/>
        </w:trPr>
        <w:tc>
          <w:tcPr>
            <w:tcW w:w="6234" w:type="dxa"/>
          </w:tcPr>
          <w:p w:rsidR="004D7BDB" w:rsidRPr="000B6B7F" w:rsidRDefault="004D7BDB" w:rsidP="0089100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B6B7F">
              <w:rPr>
                <w:b/>
                <w:sz w:val="26"/>
                <w:szCs w:val="26"/>
              </w:rPr>
              <w:t xml:space="preserve">Chương 2: Khái quát về </w:t>
            </w:r>
            <w:r>
              <w:rPr>
                <w:b/>
                <w:sz w:val="26"/>
                <w:szCs w:val="26"/>
              </w:rPr>
              <w:t xml:space="preserve">hệ thống </w:t>
            </w:r>
            <w:r w:rsidRPr="000B6B7F">
              <w:rPr>
                <w:b/>
                <w:sz w:val="26"/>
                <w:szCs w:val="26"/>
              </w:rPr>
              <w:t xml:space="preserve">chuẩn mực báo cáo tài chính quốc tế </w:t>
            </w:r>
          </w:p>
          <w:p w:rsidR="004D7BDB" w:rsidRPr="00E870C9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 xml:space="preserve">2.1. Khuôn mẫu lý thuyết của hệ thống BCTC quốc tế 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2.1.1.  Tiến trình và quan điểm xây dựng khuôn mẫu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2.1.2.  Nội dung khuôn mẫu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2.2. Hệ thống chuẩn mực BCTC quốc tế (IFRS)</w:t>
            </w:r>
            <w:r w:rsidRPr="00E870C9">
              <w:rPr>
                <w:b/>
                <w:sz w:val="26"/>
                <w:szCs w:val="26"/>
              </w:rPr>
              <w:br/>
            </w:r>
            <w:r w:rsidRPr="00E870C9">
              <w:rPr>
                <w:i/>
                <w:sz w:val="26"/>
                <w:szCs w:val="26"/>
              </w:rPr>
              <w:t xml:space="preserve">2.2.1. Sự hình thành và phát triển của hệ thống </w:t>
            </w:r>
            <w:r>
              <w:rPr>
                <w:i/>
                <w:sz w:val="26"/>
                <w:szCs w:val="26"/>
              </w:rPr>
              <w:t xml:space="preserve">chuẩn mực </w:t>
            </w:r>
            <w:r w:rsidRPr="00E870C9">
              <w:rPr>
                <w:i/>
                <w:sz w:val="26"/>
                <w:szCs w:val="26"/>
              </w:rPr>
              <w:t>BCTC quốc tế</w:t>
            </w:r>
          </w:p>
          <w:p w:rsidR="004D7BDB" w:rsidRPr="000B6B7F" w:rsidRDefault="004D7BDB" w:rsidP="00891006">
            <w:pPr>
              <w:spacing w:before="120" w:after="120"/>
              <w:rPr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2.2.2. Nội dung và cấu trúc của hệ thống CM BCTC quốc tế</w:t>
            </w:r>
            <w:r w:rsidRPr="000B6B7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5" w:type="dxa"/>
          </w:tcPr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t xml:space="preserve">[1] </w:t>
            </w:r>
          </w:p>
          <w:p w:rsidR="004D7BDB" w:rsidRPr="000B6B7F" w:rsidRDefault="004D7BDB" w:rsidP="00E03782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5</w:t>
            </w:r>
            <w:r w:rsidRPr="000B6B7F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53</w:t>
            </w: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</w:tr>
      <w:tr w:rsidR="004D7BDB" w:rsidRPr="000B6B7F" w:rsidTr="00891006">
        <w:trPr>
          <w:jc w:val="center"/>
        </w:trPr>
        <w:tc>
          <w:tcPr>
            <w:tcW w:w="6234" w:type="dxa"/>
          </w:tcPr>
          <w:p w:rsidR="004D7BDB" w:rsidRPr="000B6B7F" w:rsidRDefault="004D7BDB" w:rsidP="0089100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B6B7F">
              <w:rPr>
                <w:b/>
                <w:sz w:val="26"/>
                <w:szCs w:val="26"/>
              </w:rPr>
              <w:t xml:space="preserve">Chương 3: Chuẩn mực chung về trình bày </w:t>
            </w:r>
            <w:r>
              <w:rPr>
                <w:b/>
                <w:sz w:val="26"/>
                <w:szCs w:val="26"/>
              </w:rPr>
              <w:t xml:space="preserve">báo cáo tài chính </w:t>
            </w:r>
            <w:r w:rsidRPr="000B6B7F">
              <w:rPr>
                <w:b/>
                <w:sz w:val="26"/>
                <w:szCs w:val="26"/>
              </w:rPr>
              <w:t>quốc tế</w:t>
            </w:r>
          </w:p>
          <w:p w:rsidR="004D7BDB" w:rsidRPr="00E870C9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3.1. Những vấn đề chung về BCTC quốc tế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lastRenderedPageBreak/>
              <w:t>3.1.1. Các thuật ngữ, khái niệm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3.1.2. Mục đích và phạm vi BCTC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3.1.3. Các nguyên tắc lập và trình bày BCTC</w:t>
            </w:r>
          </w:p>
          <w:p w:rsidR="004D7BDB" w:rsidRPr="00E870C9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3.2. Trình bày hệ thống BCTC quốc tế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3.2.1. Báo cáo tình hình tài chính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3.2.2. Báo cáo thu nhập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3.2.3. Báo cáo sự thay đổi vốn chủ sở hữu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3.2.4. Báo cáo lưu chuyển tiền tệ</w:t>
            </w:r>
          </w:p>
          <w:p w:rsidR="004D7BDB" w:rsidRPr="000B6B7F" w:rsidRDefault="004D7BDB" w:rsidP="00891006">
            <w:pPr>
              <w:spacing w:before="120" w:after="120"/>
              <w:rPr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3.2.5. Thuyết minh bổ sung</w:t>
            </w:r>
          </w:p>
        </w:tc>
        <w:tc>
          <w:tcPr>
            <w:tcW w:w="1445" w:type="dxa"/>
          </w:tcPr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lastRenderedPageBreak/>
              <w:t xml:space="preserve">[1] </w:t>
            </w: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t>[2]</w:t>
            </w:r>
          </w:p>
          <w:p w:rsidR="004D7BDB" w:rsidRPr="000B6B7F" w:rsidRDefault="004D7BDB" w:rsidP="00E03782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211</w:t>
            </w:r>
            <w:r w:rsidRPr="000B6B7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236</w:t>
            </w: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256 - 280</w:t>
            </w:r>
          </w:p>
        </w:tc>
      </w:tr>
      <w:tr w:rsidR="004D7BDB" w:rsidRPr="000B6B7F" w:rsidTr="00891006">
        <w:trPr>
          <w:jc w:val="center"/>
        </w:trPr>
        <w:tc>
          <w:tcPr>
            <w:tcW w:w="6234" w:type="dxa"/>
          </w:tcPr>
          <w:p w:rsidR="004D7BDB" w:rsidRPr="000B6B7F" w:rsidRDefault="004D7BDB" w:rsidP="0089100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B6B7F">
              <w:rPr>
                <w:b/>
                <w:sz w:val="26"/>
                <w:szCs w:val="26"/>
              </w:rPr>
              <w:lastRenderedPageBreak/>
              <w:t xml:space="preserve">Chương 4: Chuẩn mực trình bày </w:t>
            </w:r>
            <w:r>
              <w:rPr>
                <w:b/>
                <w:sz w:val="26"/>
                <w:szCs w:val="26"/>
              </w:rPr>
              <w:t>báo cáo tài chính</w:t>
            </w:r>
            <w:r w:rsidRPr="000B6B7F">
              <w:rPr>
                <w:b/>
                <w:sz w:val="26"/>
                <w:szCs w:val="26"/>
              </w:rPr>
              <w:t xml:space="preserve"> quốc tế về tài sản</w:t>
            </w:r>
          </w:p>
          <w:p w:rsidR="004D7BDB" w:rsidRPr="00E870C9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4.1.Kế toán hàng tồn kho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4.1.1. Các thuật ngữ và khái niệm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4.1.2. Đo lường và ghi nhận hàng tồn kho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4.1.3. Trình bày hàng tồn kho trên BCTC</w:t>
            </w:r>
          </w:p>
          <w:p w:rsidR="004D7BDB" w:rsidRPr="00E870C9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4.2.Kế toán tài sản cố định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4.2.1. Các thuật ngữ và khái niệm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4.2.2. Đo lường và ghi nhận TSCĐ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4.2.3. Trình bày TSCĐ trên BCTC</w:t>
            </w:r>
          </w:p>
          <w:p w:rsidR="004D7BDB" w:rsidRPr="00E870C9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4.3. Kế toán đầu tư tài chính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4.3.1. Các thuật ngữ và khái niệm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4.3.2. Đo lường và ghi nhận đầu tư tài chính</w:t>
            </w:r>
          </w:p>
          <w:p w:rsidR="004D7BDB" w:rsidRPr="000B6B7F" w:rsidRDefault="004D7BDB" w:rsidP="00891006">
            <w:pPr>
              <w:spacing w:before="120" w:after="120"/>
              <w:rPr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4.2.3. Trình bày các khoản đầu tư tài chính trên BCTC</w:t>
            </w:r>
          </w:p>
        </w:tc>
        <w:tc>
          <w:tcPr>
            <w:tcW w:w="1445" w:type="dxa"/>
          </w:tcPr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t xml:space="preserve">[1] </w:t>
            </w: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t>[2]</w:t>
            </w: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23 - 121</w:t>
            </w: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54 - 216</w:t>
            </w:r>
          </w:p>
        </w:tc>
      </w:tr>
      <w:tr w:rsidR="004D7BDB" w:rsidRPr="000B6B7F" w:rsidTr="00891006">
        <w:trPr>
          <w:jc w:val="center"/>
        </w:trPr>
        <w:tc>
          <w:tcPr>
            <w:tcW w:w="6234" w:type="dxa"/>
          </w:tcPr>
          <w:p w:rsidR="004D7BDB" w:rsidRPr="000B6B7F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0B6B7F">
              <w:rPr>
                <w:b/>
                <w:sz w:val="26"/>
                <w:szCs w:val="26"/>
              </w:rPr>
              <w:t xml:space="preserve">Chương 5: Chuẩn mực trình bày </w:t>
            </w:r>
            <w:r>
              <w:rPr>
                <w:b/>
                <w:sz w:val="26"/>
                <w:szCs w:val="26"/>
              </w:rPr>
              <w:t>báo cáo tài chính</w:t>
            </w:r>
            <w:r w:rsidRPr="000B6B7F">
              <w:rPr>
                <w:b/>
                <w:sz w:val="26"/>
                <w:szCs w:val="26"/>
              </w:rPr>
              <w:t xml:space="preserve"> quốc tế về chi phí, doanh thu</w:t>
            </w:r>
          </w:p>
          <w:p w:rsidR="004D7BDB" w:rsidRPr="00E870C9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5.1. Kế toán chi phí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5.1.1. Các thuật ngữ và khái niệm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lastRenderedPageBreak/>
              <w:t>5.1.2. Đo lường và ghi nhận chi phí</w:t>
            </w:r>
          </w:p>
          <w:p w:rsidR="004D7BDB" w:rsidRPr="00E870C9" w:rsidRDefault="004D7BDB" w:rsidP="00891006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5.1.3. Trình bày các khoản chi phí trên BCTC</w:t>
            </w:r>
          </w:p>
          <w:p w:rsidR="004D7BDB" w:rsidRPr="00E870C9" w:rsidRDefault="004D7BDB" w:rsidP="00891006">
            <w:pPr>
              <w:spacing w:before="120" w:after="120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5.2. Kế toán doanh thu</w:t>
            </w:r>
          </w:p>
          <w:p w:rsidR="004D7BDB" w:rsidRPr="00E870C9" w:rsidRDefault="004D7BDB" w:rsidP="00EF7471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5.2.1. Các thuật ngữ và khái niệm</w:t>
            </w:r>
          </w:p>
          <w:p w:rsidR="004D7BDB" w:rsidRPr="00E870C9" w:rsidRDefault="004D7BDB" w:rsidP="00EF7471">
            <w:pPr>
              <w:spacing w:before="120" w:after="120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5.2.2. Đo lường và ghi nhận doanh thu</w:t>
            </w:r>
          </w:p>
          <w:p w:rsidR="004D7BDB" w:rsidRPr="00EF7471" w:rsidRDefault="004D7BDB" w:rsidP="00891006">
            <w:pPr>
              <w:spacing w:before="120" w:after="120"/>
              <w:rPr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5.2.3. Trình bày các khoản doanh thu trên BCTC</w:t>
            </w:r>
          </w:p>
        </w:tc>
        <w:tc>
          <w:tcPr>
            <w:tcW w:w="1445" w:type="dxa"/>
          </w:tcPr>
          <w:p w:rsidR="004D7BDB" w:rsidRPr="000B6B7F" w:rsidRDefault="004D7BDB" w:rsidP="008F70F1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lastRenderedPageBreak/>
              <w:t xml:space="preserve">[1] </w:t>
            </w:r>
          </w:p>
          <w:p w:rsidR="004D7BDB" w:rsidRPr="000B6B7F" w:rsidRDefault="004D7BDB" w:rsidP="008F70F1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t>[2]</w:t>
            </w:r>
          </w:p>
          <w:p w:rsidR="004D7BDB" w:rsidRPr="000B6B7F" w:rsidRDefault="004D7BDB" w:rsidP="008F70F1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:rsidR="004D7BDB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143 – 198</w:t>
            </w:r>
          </w:p>
          <w:p w:rsidR="004D7BDB" w:rsidRPr="000B6B7F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217 - 232</w:t>
            </w:r>
          </w:p>
        </w:tc>
      </w:tr>
      <w:tr w:rsidR="004D7BDB" w:rsidRPr="00783974" w:rsidTr="00891006">
        <w:trPr>
          <w:jc w:val="center"/>
        </w:trPr>
        <w:tc>
          <w:tcPr>
            <w:tcW w:w="6234" w:type="dxa"/>
          </w:tcPr>
          <w:p w:rsidR="004D7BDB" w:rsidRPr="00F5536F" w:rsidRDefault="004D7BDB" w:rsidP="00891006">
            <w:pPr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F5536F">
              <w:rPr>
                <w:b/>
                <w:sz w:val="26"/>
                <w:szCs w:val="26"/>
              </w:rPr>
              <w:lastRenderedPageBreak/>
              <w:t xml:space="preserve">Chương 6: Các chuẩn mực khác về trình bày </w:t>
            </w:r>
            <w:r>
              <w:rPr>
                <w:b/>
                <w:sz w:val="26"/>
                <w:szCs w:val="26"/>
              </w:rPr>
              <w:t>báo cáo tài chính quốc tế</w:t>
            </w:r>
          </w:p>
          <w:p w:rsidR="004D7BDB" w:rsidRPr="00E870C9" w:rsidRDefault="004D7BDB" w:rsidP="00891006">
            <w:pPr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6.1. Kế toán nợ phải trả và vốn chủ sở hữu</w:t>
            </w:r>
          </w:p>
          <w:p w:rsidR="004D7BDB" w:rsidRPr="00E870C9" w:rsidRDefault="004D7BDB" w:rsidP="00891006">
            <w:pPr>
              <w:spacing w:before="120" w:after="120" w:line="288" w:lineRule="auto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6.1.1. Kế toán nợ phải trả</w:t>
            </w:r>
          </w:p>
          <w:p w:rsidR="004D7BDB" w:rsidRPr="00E870C9" w:rsidRDefault="004D7BDB" w:rsidP="00891006">
            <w:pPr>
              <w:spacing w:before="120" w:after="120" w:line="288" w:lineRule="auto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6.1.2. Kế toán vốn chủ sở hữu</w:t>
            </w:r>
          </w:p>
          <w:p w:rsidR="004D7BDB" w:rsidRPr="00E870C9" w:rsidRDefault="004D7BDB" w:rsidP="00891006">
            <w:pPr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E870C9">
              <w:rPr>
                <w:b/>
                <w:sz w:val="26"/>
                <w:szCs w:val="26"/>
              </w:rPr>
              <w:t>6.2. Kế toán các trường hợp đặc biệt</w:t>
            </w:r>
          </w:p>
          <w:p w:rsidR="004D7BDB" w:rsidRPr="00E870C9" w:rsidRDefault="004D7BDB" w:rsidP="00891006">
            <w:pPr>
              <w:spacing w:before="120" w:after="120" w:line="288" w:lineRule="auto"/>
              <w:rPr>
                <w:i/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6.2.1. Kế toán về thay đổi các ước tính và sai sót kế toán</w:t>
            </w:r>
            <w:r w:rsidRPr="00E870C9">
              <w:rPr>
                <w:i/>
                <w:sz w:val="26"/>
                <w:szCs w:val="26"/>
              </w:rPr>
              <w:br/>
              <w:t>6.2.2. Kế toán các sự kiện sau lập BCTC</w:t>
            </w:r>
          </w:p>
          <w:p w:rsidR="004D7BDB" w:rsidRPr="000B6B7F" w:rsidRDefault="004D7BDB" w:rsidP="00891006">
            <w:pPr>
              <w:spacing w:before="120" w:after="120" w:line="288" w:lineRule="auto"/>
              <w:rPr>
                <w:sz w:val="26"/>
                <w:szCs w:val="26"/>
              </w:rPr>
            </w:pPr>
            <w:r w:rsidRPr="00E870C9">
              <w:rPr>
                <w:i/>
                <w:sz w:val="26"/>
                <w:szCs w:val="26"/>
              </w:rPr>
              <w:t>6.2.3. Kế toán trong nền kinh tế siêu lạm phát</w:t>
            </w:r>
          </w:p>
        </w:tc>
        <w:tc>
          <w:tcPr>
            <w:tcW w:w="1445" w:type="dxa"/>
          </w:tcPr>
          <w:p w:rsidR="004D7BDB" w:rsidRPr="000B6B7F" w:rsidRDefault="004D7BDB" w:rsidP="008F70F1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t xml:space="preserve">[1] </w:t>
            </w:r>
          </w:p>
          <w:p w:rsidR="004D7BDB" w:rsidRPr="000B6B7F" w:rsidRDefault="004D7BDB" w:rsidP="008F70F1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0B6B7F">
              <w:rPr>
                <w:sz w:val="26"/>
                <w:szCs w:val="26"/>
              </w:rPr>
              <w:t>[2]</w:t>
            </w:r>
          </w:p>
          <w:p w:rsidR="004D7BDB" w:rsidRPr="00783974" w:rsidRDefault="004D7BDB" w:rsidP="008F70F1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</w:tcPr>
          <w:p w:rsidR="004D7BDB" w:rsidRPr="00783974" w:rsidRDefault="004D7BDB" w:rsidP="00891006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179 - 191</w:t>
            </w:r>
          </w:p>
        </w:tc>
      </w:tr>
    </w:tbl>
    <w:p w:rsidR="004D7BDB" w:rsidRDefault="004D7BDB" w:rsidP="009C5A92"/>
    <w:p w:rsidR="004D7BDB" w:rsidRPr="00783974" w:rsidRDefault="004D7BDB" w:rsidP="00627ABD">
      <w:pPr>
        <w:spacing w:before="60" w:after="0"/>
        <w:rPr>
          <w:b/>
          <w:sz w:val="26"/>
          <w:szCs w:val="26"/>
        </w:rPr>
      </w:pPr>
      <w:r w:rsidRPr="00783974">
        <w:rPr>
          <w:sz w:val="26"/>
          <w:szCs w:val="26"/>
        </w:rPr>
        <w:t xml:space="preserve">  </w:t>
      </w:r>
      <w:r w:rsidRPr="00783974">
        <w:rPr>
          <w:b/>
          <w:sz w:val="26"/>
          <w:szCs w:val="26"/>
        </w:rPr>
        <w:t xml:space="preserve"> Phân bổ thời gian:</w:t>
      </w: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8"/>
        <w:gridCol w:w="4520"/>
        <w:gridCol w:w="1120"/>
        <w:gridCol w:w="1260"/>
        <w:gridCol w:w="1857"/>
      </w:tblGrid>
      <w:tr w:rsidR="004D7BDB" w:rsidRPr="00783974" w:rsidTr="00F106A0">
        <w:tc>
          <w:tcPr>
            <w:tcW w:w="808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</w:p>
          <w:p w:rsidR="004D7BDB" w:rsidRPr="00783974" w:rsidRDefault="004D7BDB" w:rsidP="00F106A0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  <w:r w:rsidRPr="00783974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2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</w:p>
          <w:p w:rsidR="004D7BDB" w:rsidRPr="00783974" w:rsidRDefault="004D7BDB" w:rsidP="00F106A0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  <w:r w:rsidRPr="00783974">
              <w:rPr>
                <w:b/>
                <w:sz w:val="26"/>
                <w:szCs w:val="26"/>
              </w:rPr>
              <w:t>Chương</w:t>
            </w:r>
          </w:p>
        </w:tc>
        <w:tc>
          <w:tcPr>
            <w:tcW w:w="112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</w:p>
          <w:p w:rsidR="004D7BDB" w:rsidRPr="00783974" w:rsidRDefault="004D7BDB" w:rsidP="00F106A0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  <w:r w:rsidRPr="00783974">
              <w:rPr>
                <w:b/>
                <w:sz w:val="26"/>
                <w:szCs w:val="26"/>
              </w:rPr>
              <w:t>Tổng số</w:t>
            </w:r>
          </w:p>
          <w:p w:rsidR="004D7BDB" w:rsidRPr="00783974" w:rsidRDefault="004D7BDB" w:rsidP="00F106A0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  <w:r w:rsidRPr="00783974">
              <w:rPr>
                <w:b/>
                <w:sz w:val="26"/>
                <w:szCs w:val="26"/>
              </w:rPr>
              <w:t>(tiết)</w:t>
            </w:r>
          </w:p>
        </w:tc>
        <w:tc>
          <w:tcPr>
            <w:tcW w:w="126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</w:p>
          <w:p w:rsidR="004D7BDB" w:rsidRPr="00783974" w:rsidRDefault="004D7BDB" w:rsidP="00F106A0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  <w:r w:rsidRPr="00783974">
              <w:rPr>
                <w:b/>
                <w:sz w:val="26"/>
                <w:szCs w:val="26"/>
              </w:rPr>
              <w:t>Lý thuyết</w:t>
            </w:r>
          </w:p>
        </w:tc>
        <w:tc>
          <w:tcPr>
            <w:tcW w:w="1857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b/>
                <w:sz w:val="26"/>
                <w:szCs w:val="26"/>
              </w:rPr>
            </w:pPr>
            <w:r w:rsidRPr="00783974">
              <w:rPr>
                <w:b/>
                <w:bCs/>
                <w:color w:val="000000"/>
                <w:sz w:val="26"/>
                <w:szCs w:val="26"/>
              </w:rPr>
              <w:t>Bài tập/thực hành/thí nghiệm/thảo luận</w:t>
            </w:r>
          </w:p>
        </w:tc>
      </w:tr>
      <w:tr w:rsidR="004D7BDB" w:rsidRPr="00783974" w:rsidTr="00F106A0">
        <w:tc>
          <w:tcPr>
            <w:tcW w:w="808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1</w:t>
            </w:r>
          </w:p>
        </w:tc>
        <w:tc>
          <w:tcPr>
            <w:tcW w:w="4520" w:type="dxa"/>
          </w:tcPr>
          <w:p w:rsidR="004D7BDB" w:rsidRPr="00783974" w:rsidRDefault="004D7BDB" w:rsidP="00F106A0">
            <w:pPr>
              <w:spacing w:before="60" w:after="0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Chương 1: Tổng quan về kế toán quốc tế</w:t>
            </w:r>
          </w:p>
        </w:tc>
        <w:tc>
          <w:tcPr>
            <w:tcW w:w="112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57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</w:tr>
      <w:tr w:rsidR="004D7BDB" w:rsidRPr="00783974" w:rsidTr="00F106A0">
        <w:tc>
          <w:tcPr>
            <w:tcW w:w="808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2</w:t>
            </w:r>
          </w:p>
        </w:tc>
        <w:tc>
          <w:tcPr>
            <w:tcW w:w="4520" w:type="dxa"/>
          </w:tcPr>
          <w:p w:rsidR="004D7BDB" w:rsidRPr="00783974" w:rsidRDefault="004D7BDB" w:rsidP="00F106A0">
            <w:pPr>
              <w:spacing w:before="60" w:after="0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 xml:space="preserve">Chương 2: Khái quát về </w:t>
            </w:r>
            <w:r>
              <w:rPr>
                <w:sz w:val="26"/>
                <w:szCs w:val="26"/>
              </w:rPr>
              <w:t xml:space="preserve">hệ thống </w:t>
            </w:r>
            <w:r w:rsidRPr="00783974">
              <w:rPr>
                <w:sz w:val="26"/>
                <w:szCs w:val="26"/>
              </w:rPr>
              <w:t>chuẩn mực báo cáo tài chính quốc tế ( IFRS)</w:t>
            </w:r>
          </w:p>
        </w:tc>
        <w:tc>
          <w:tcPr>
            <w:tcW w:w="112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57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</w:tr>
      <w:tr w:rsidR="004D7BDB" w:rsidRPr="00783974" w:rsidTr="00F106A0">
        <w:tc>
          <w:tcPr>
            <w:tcW w:w="808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3</w:t>
            </w:r>
          </w:p>
        </w:tc>
        <w:tc>
          <w:tcPr>
            <w:tcW w:w="4520" w:type="dxa"/>
          </w:tcPr>
          <w:p w:rsidR="004D7BDB" w:rsidRPr="00783974" w:rsidRDefault="004D7BDB" w:rsidP="00F106A0">
            <w:pPr>
              <w:spacing w:before="60" w:after="0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 xml:space="preserve">Chương 3: </w:t>
            </w:r>
            <w:r>
              <w:rPr>
                <w:sz w:val="26"/>
                <w:szCs w:val="26"/>
              </w:rPr>
              <w:t>Chuẩn mực chung về trình bày báo cáo tài chính quốc tế</w:t>
            </w:r>
          </w:p>
        </w:tc>
        <w:tc>
          <w:tcPr>
            <w:tcW w:w="112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857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</w:tr>
      <w:tr w:rsidR="004D7BDB" w:rsidRPr="00783974" w:rsidTr="00F106A0">
        <w:tc>
          <w:tcPr>
            <w:tcW w:w="808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4</w:t>
            </w:r>
          </w:p>
        </w:tc>
        <w:tc>
          <w:tcPr>
            <w:tcW w:w="4520" w:type="dxa"/>
          </w:tcPr>
          <w:p w:rsidR="004D7BDB" w:rsidRPr="00783974" w:rsidRDefault="004D7BDB" w:rsidP="00F106A0">
            <w:pPr>
              <w:spacing w:before="60" w:after="0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 xml:space="preserve">Chương 4: </w:t>
            </w:r>
            <w:r>
              <w:rPr>
                <w:sz w:val="26"/>
                <w:szCs w:val="26"/>
              </w:rPr>
              <w:t>Chuẩn mực trình bày báo cáo quốc tế về tài sản</w:t>
            </w:r>
          </w:p>
        </w:tc>
        <w:tc>
          <w:tcPr>
            <w:tcW w:w="112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857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</w:tr>
      <w:tr w:rsidR="004D7BDB" w:rsidRPr="00783974" w:rsidTr="00F106A0">
        <w:tc>
          <w:tcPr>
            <w:tcW w:w="808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20" w:type="dxa"/>
          </w:tcPr>
          <w:p w:rsidR="004D7BDB" w:rsidRPr="00783974" w:rsidRDefault="004D7BDB" w:rsidP="00F106A0">
            <w:pPr>
              <w:spacing w:before="6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  <w:r w:rsidRPr="00783974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Chuẩn mực trình bày báo cáo tài chính quốc tế về doanh thu, chi phí</w:t>
            </w:r>
          </w:p>
        </w:tc>
        <w:tc>
          <w:tcPr>
            <w:tcW w:w="112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857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</w:tr>
      <w:tr w:rsidR="004D7BDB" w:rsidRPr="00783974" w:rsidTr="00F106A0">
        <w:tc>
          <w:tcPr>
            <w:tcW w:w="808" w:type="dxa"/>
          </w:tcPr>
          <w:p w:rsidR="004D7BDB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520" w:type="dxa"/>
          </w:tcPr>
          <w:p w:rsidR="004D7BDB" w:rsidRDefault="004D7BDB" w:rsidP="00F106A0">
            <w:pPr>
              <w:spacing w:before="6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6: Các chuẩn mực khác về trình bày báo cáo tài chính quốc tế</w:t>
            </w:r>
          </w:p>
        </w:tc>
        <w:tc>
          <w:tcPr>
            <w:tcW w:w="1120" w:type="dxa"/>
          </w:tcPr>
          <w:p w:rsidR="004D7BDB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4D7BDB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857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</w:tr>
      <w:tr w:rsidR="004D7BDB" w:rsidRPr="00783974" w:rsidTr="00F106A0">
        <w:tc>
          <w:tcPr>
            <w:tcW w:w="808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520" w:type="dxa"/>
          </w:tcPr>
          <w:p w:rsidR="004D7BDB" w:rsidRPr="00783974" w:rsidRDefault="004D7BDB" w:rsidP="00F106A0">
            <w:pPr>
              <w:spacing w:before="60" w:after="0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Kiểm tra</w:t>
            </w:r>
          </w:p>
        </w:tc>
        <w:tc>
          <w:tcPr>
            <w:tcW w:w="112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2</w:t>
            </w:r>
          </w:p>
        </w:tc>
        <w:tc>
          <w:tcPr>
            <w:tcW w:w="1857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</w:tr>
      <w:tr w:rsidR="004D7BDB" w:rsidRPr="00783974" w:rsidTr="00F106A0">
        <w:tc>
          <w:tcPr>
            <w:tcW w:w="808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520" w:type="dxa"/>
          </w:tcPr>
          <w:p w:rsidR="004D7BDB" w:rsidRPr="00783974" w:rsidRDefault="004D7BDB" w:rsidP="00F106A0">
            <w:pPr>
              <w:spacing w:before="60" w:after="0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Tổng số</w:t>
            </w:r>
          </w:p>
        </w:tc>
        <w:tc>
          <w:tcPr>
            <w:tcW w:w="112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45</w:t>
            </w:r>
          </w:p>
        </w:tc>
        <w:tc>
          <w:tcPr>
            <w:tcW w:w="1260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36</w:t>
            </w:r>
          </w:p>
        </w:tc>
        <w:tc>
          <w:tcPr>
            <w:tcW w:w="1857" w:type="dxa"/>
          </w:tcPr>
          <w:p w:rsidR="004D7BDB" w:rsidRPr="00783974" w:rsidRDefault="004D7BDB" w:rsidP="00F106A0">
            <w:pPr>
              <w:spacing w:before="60" w:after="0"/>
              <w:jc w:val="center"/>
              <w:rPr>
                <w:sz w:val="26"/>
                <w:szCs w:val="26"/>
              </w:rPr>
            </w:pPr>
            <w:r w:rsidRPr="00783974">
              <w:rPr>
                <w:sz w:val="26"/>
                <w:szCs w:val="26"/>
              </w:rPr>
              <w:t>9</w:t>
            </w:r>
          </w:p>
        </w:tc>
      </w:tr>
    </w:tbl>
    <w:p w:rsidR="004D7BDB" w:rsidRPr="00783974" w:rsidRDefault="004D7BDB" w:rsidP="005B4E92">
      <w:pPr>
        <w:spacing w:before="120" w:line="240" w:lineRule="auto"/>
        <w:jc w:val="center"/>
        <w:rPr>
          <w:i/>
          <w:iCs/>
          <w:sz w:val="26"/>
          <w:szCs w:val="26"/>
        </w:rPr>
      </w:pPr>
      <w:r w:rsidRPr="00783974">
        <w:rPr>
          <w:i/>
          <w:iCs/>
          <w:sz w:val="26"/>
          <w:szCs w:val="26"/>
        </w:rPr>
        <w:t>Đề cương đã được thông qua Hội đồng kh</w:t>
      </w:r>
      <w:r>
        <w:rPr>
          <w:i/>
          <w:iCs/>
          <w:sz w:val="26"/>
          <w:szCs w:val="26"/>
        </w:rPr>
        <w:t xml:space="preserve">oa ngày </w:t>
      </w:r>
      <w:r w:rsidR="00946071">
        <w:rPr>
          <w:i/>
          <w:iCs/>
          <w:sz w:val="26"/>
          <w:szCs w:val="26"/>
        </w:rPr>
        <w:t xml:space="preserve">04 </w:t>
      </w:r>
      <w:r>
        <w:rPr>
          <w:i/>
          <w:iCs/>
          <w:sz w:val="26"/>
          <w:szCs w:val="26"/>
        </w:rPr>
        <w:t>tháng 0</w:t>
      </w:r>
      <w:r w:rsidR="00946071">
        <w:rPr>
          <w:i/>
          <w:iCs/>
          <w:sz w:val="26"/>
          <w:szCs w:val="26"/>
        </w:rPr>
        <w:t>1</w:t>
      </w:r>
      <w:r>
        <w:rPr>
          <w:i/>
          <w:iCs/>
          <w:sz w:val="26"/>
          <w:szCs w:val="26"/>
        </w:rPr>
        <w:t xml:space="preserve"> năm 201</w:t>
      </w:r>
      <w:r w:rsidR="00946071">
        <w:rPr>
          <w:i/>
          <w:iCs/>
          <w:sz w:val="26"/>
          <w:szCs w:val="26"/>
        </w:rPr>
        <w:t>7</w:t>
      </w:r>
    </w:p>
    <w:p w:rsidR="004D7BDB" w:rsidRPr="005B4E92" w:rsidRDefault="004D7BDB" w:rsidP="005B4E92">
      <w:pPr>
        <w:tabs>
          <w:tab w:val="center" w:pos="7140"/>
        </w:tabs>
        <w:spacing w:line="240" w:lineRule="auto"/>
        <w:rPr>
          <w:b/>
          <w:sz w:val="26"/>
          <w:szCs w:val="26"/>
        </w:rPr>
      </w:pPr>
      <w:r w:rsidRPr="00783974">
        <w:rPr>
          <w:sz w:val="26"/>
          <w:szCs w:val="26"/>
        </w:rPr>
        <w:t xml:space="preserve">  </w:t>
      </w:r>
      <w:r w:rsidRPr="005B4E92">
        <w:rPr>
          <w:b/>
          <w:sz w:val="26"/>
          <w:szCs w:val="26"/>
        </w:rPr>
        <w:t>CHỦ TỊCH HĐ KHOA</w:t>
      </w:r>
      <w:r w:rsidRPr="005B4E92">
        <w:rPr>
          <w:b/>
          <w:sz w:val="26"/>
          <w:szCs w:val="26"/>
        </w:rPr>
        <w:tab/>
        <w:t>TRƯỞNG BỘ MÔN</w:t>
      </w:r>
    </w:p>
    <w:p w:rsidR="004D7BDB" w:rsidRPr="00783974" w:rsidRDefault="004D7BDB" w:rsidP="005B4E92">
      <w:pPr>
        <w:tabs>
          <w:tab w:val="center" w:pos="7140"/>
        </w:tabs>
        <w:spacing w:line="240" w:lineRule="auto"/>
        <w:rPr>
          <w:i/>
          <w:iCs/>
          <w:sz w:val="26"/>
          <w:szCs w:val="26"/>
        </w:rPr>
      </w:pPr>
      <w:r w:rsidRPr="00783974">
        <w:rPr>
          <w:i/>
          <w:iCs/>
          <w:sz w:val="26"/>
          <w:szCs w:val="26"/>
        </w:rPr>
        <w:t xml:space="preserve">  (Ký và ghi rõ họ tên)    </w:t>
      </w:r>
      <w:r w:rsidRPr="00783974">
        <w:rPr>
          <w:i/>
          <w:iCs/>
          <w:sz w:val="26"/>
          <w:szCs w:val="26"/>
        </w:rPr>
        <w:tab/>
        <w:t>(Ký và ghi rõ họ tên)</w:t>
      </w:r>
    </w:p>
    <w:p w:rsidR="004D7BDB" w:rsidRPr="00783974" w:rsidRDefault="004D7BDB" w:rsidP="00627ABD">
      <w:pPr>
        <w:spacing w:after="120"/>
        <w:jc w:val="center"/>
        <w:rPr>
          <w:b/>
          <w:bCs/>
          <w:i/>
          <w:iCs/>
          <w:sz w:val="26"/>
          <w:szCs w:val="26"/>
        </w:rPr>
      </w:pPr>
    </w:p>
    <w:p w:rsidR="004D7BDB" w:rsidRPr="00783974" w:rsidRDefault="004D7BDB" w:rsidP="00627ABD">
      <w:pPr>
        <w:spacing w:after="120"/>
        <w:jc w:val="center"/>
        <w:rPr>
          <w:b/>
          <w:bCs/>
          <w:i/>
          <w:iCs/>
          <w:sz w:val="26"/>
          <w:szCs w:val="26"/>
        </w:rPr>
      </w:pPr>
    </w:p>
    <w:p w:rsidR="004D7BDB" w:rsidRDefault="004D7BDB" w:rsidP="005B4E92">
      <w:pPr>
        <w:spacing w:after="120"/>
        <w:rPr>
          <w:b/>
          <w:bCs/>
          <w:i/>
          <w:iCs/>
          <w:sz w:val="26"/>
          <w:szCs w:val="26"/>
        </w:rPr>
      </w:pPr>
      <w:r w:rsidRPr="00627ABD">
        <w:rPr>
          <w:b/>
          <w:bCs/>
          <w:i/>
          <w:iCs/>
          <w:sz w:val="26"/>
          <w:szCs w:val="26"/>
        </w:rPr>
        <w:t xml:space="preserve">PGS.TS. Nguyễn </w:t>
      </w:r>
      <w:r>
        <w:rPr>
          <w:b/>
          <w:bCs/>
          <w:i/>
          <w:iCs/>
          <w:sz w:val="26"/>
          <w:szCs w:val="26"/>
        </w:rPr>
        <w:t>Phú Giang</w:t>
      </w:r>
      <w:r w:rsidRPr="00627ABD">
        <w:rPr>
          <w:b/>
          <w:bCs/>
          <w:i/>
          <w:iCs/>
          <w:sz w:val="26"/>
          <w:szCs w:val="26"/>
        </w:rPr>
        <w:tab/>
      </w:r>
      <w:r w:rsidRPr="00627ABD">
        <w:rPr>
          <w:b/>
          <w:bCs/>
          <w:i/>
          <w:iCs/>
          <w:sz w:val="26"/>
          <w:szCs w:val="26"/>
        </w:rPr>
        <w:tab/>
      </w:r>
      <w:r w:rsidRPr="00627ABD">
        <w:rPr>
          <w:b/>
          <w:bCs/>
          <w:i/>
          <w:iCs/>
          <w:sz w:val="26"/>
          <w:szCs w:val="26"/>
        </w:rPr>
        <w:tab/>
        <w:t xml:space="preserve">            PGS.TS. Trần Thị Hồng Mai</w:t>
      </w:r>
    </w:p>
    <w:p w:rsidR="004D7BDB" w:rsidRPr="00627ABD" w:rsidRDefault="004D7BDB" w:rsidP="00627ABD">
      <w:pPr>
        <w:spacing w:after="120"/>
        <w:jc w:val="center"/>
        <w:rPr>
          <w:b/>
          <w:bCs/>
          <w:i/>
          <w:iCs/>
          <w:sz w:val="26"/>
          <w:szCs w:val="26"/>
        </w:rPr>
      </w:pPr>
    </w:p>
    <w:p w:rsidR="004D7BDB" w:rsidRPr="00783974" w:rsidRDefault="004D7BDB" w:rsidP="00627ABD">
      <w:pPr>
        <w:spacing w:after="120"/>
        <w:jc w:val="center"/>
        <w:rPr>
          <w:b/>
          <w:bCs/>
          <w:iCs/>
          <w:sz w:val="26"/>
          <w:szCs w:val="26"/>
        </w:rPr>
      </w:pPr>
      <w:r w:rsidRPr="00783974">
        <w:rPr>
          <w:b/>
          <w:bCs/>
          <w:iCs/>
          <w:sz w:val="26"/>
          <w:szCs w:val="26"/>
        </w:rPr>
        <w:t xml:space="preserve">  HIỆU TRƯỞNG</w:t>
      </w:r>
    </w:p>
    <w:p w:rsidR="004D7BDB" w:rsidRPr="00783974" w:rsidRDefault="004D7BDB" w:rsidP="00627ABD">
      <w:pPr>
        <w:spacing w:after="120"/>
        <w:jc w:val="center"/>
        <w:rPr>
          <w:b/>
          <w:bCs/>
          <w:i/>
          <w:iCs/>
          <w:sz w:val="26"/>
          <w:szCs w:val="26"/>
        </w:rPr>
      </w:pPr>
      <w:r w:rsidRPr="00783974">
        <w:rPr>
          <w:i/>
          <w:iCs/>
          <w:sz w:val="26"/>
          <w:szCs w:val="26"/>
        </w:rPr>
        <w:t xml:space="preserve"> Duyệt</w:t>
      </w:r>
    </w:p>
    <w:p w:rsidR="004D7BDB" w:rsidRPr="00783974" w:rsidRDefault="004D7BDB" w:rsidP="00627ABD">
      <w:pPr>
        <w:spacing w:after="0"/>
        <w:jc w:val="both"/>
        <w:rPr>
          <w:b/>
          <w:sz w:val="26"/>
          <w:szCs w:val="26"/>
        </w:rPr>
      </w:pPr>
      <w:r w:rsidRPr="00783974">
        <w:rPr>
          <w:b/>
          <w:sz w:val="26"/>
          <w:szCs w:val="26"/>
        </w:rPr>
        <w:tab/>
      </w:r>
    </w:p>
    <w:p w:rsidR="004D7BDB" w:rsidRDefault="004D7BDB" w:rsidP="009C5A92"/>
    <w:p w:rsidR="004D7BDB" w:rsidRDefault="004D7BDB" w:rsidP="009C5A92"/>
    <w:p w:rsidR="004D7BDB" w:rsidRPr="009C5A92" w:rsidRDefault="004D7BDB" w:rsidP="009C5A92"/>
    <w:sectPr w:rsidR="004D7BDB" w:rsidRPr="009C5A92" w:rsidSect="005B4E92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07524"/>
    <w:multiLevelType w:val="multilevel"/>
    <w:tmpl w:val="2D30DC2A"/>
    <w:lvl w:ilvl="0">
      <w:start w:val="1"/>
      <w:numFmt w:val="decimal"/>
      <w:lvlText w:val="%1."/>
      <w:lvlJc w:val="left"/>
      <w:pPr>
        <w:tabs>
          <w:tab w:val="num" w:pos="432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6D4245A4"/>
    <w:multiLevelType w:val="hybridMultilevel"/>
    <w:tmpl w:val="AA2CF414"/>
    <w:lvl w:ilvl="0" w:tplc="D06A2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947F9F"/>
    <w:rsid w:val="0003354A"/>
    <w:rsid w:val="00057450"/>
    <w:rsid w:val="000B6B7F"/>
    <w:rsid w:val="001438FA"/>
    <w:rsid w:val="001B0C12"/>
    <w:rsid w:val="001F3107"/>
    <w:rsid w:val="002003FD"/>
    <w:rsid w:val="00220E0C"/>
    <w:rsid w:val="002218F8"/>
    <w:rsid w:val="0023173C"/>
    <w:rsid w:val="0023359A"/>
    <w:rsid w:val="00253F52"/>
    <w:rsid w:val="002F4807"/>
    <w:rsid w:val="00306E96"/>
    <w:rsid w:val="00361305"/>
    <w:rsid w:val="003A1289"/>
    <w:rsid w:val="003F78BF"/>
    <w:rsid w:val="00455006"/>
    <w:rsid w:val="00457732"/>
    <w:rsid w:val="0049083C"/>
    <w:rsid w:val="004B269B"/>
    <w:rsid w:val="004D7BDB"/>
    <w:rsid w:val="005A296A"/>
    <w:rsid w:val="005B4E92"/>
    <w:rsid w:val="005D717B"/>
    <w:rsid w:val="00627ABD"/>
    <w:rsid w:val="006B43A6"/>
    <w:rsid w:val="006D0A4B"/>
    <w:rsid w:val="00756E12"/>
    <w:rsid w:val="00783974"/>
    <w:rsid w:val="007839B2"/>
    <w:rsid w:val="007863F5"/>
    <w:rsid w:val="00891006"/>
    <w:rsid w:val="008F70F1"/>
    <w:rsid w:val="0091192D"/>
    <w:rsid w:val="00944A25"/>
    <w:rsid w:val="00946071"/>
    <w:rsid w:val="00947F9F"/>
    <w:rsid w:val="00961C94"/>
    <w:rsid w:val="009C5A92"/>
    <w:rsid w:val="00D61C1E"/>
    <w:rsid w:val="00E03782"/>
    <w:rsid w:val="00E870C9"/>
    <w:rsid w:val="00EF3DCA"/>
    <w:rsid w:val="00EF7471"/>
    <w:rsid w:val="00F106A0"/>
    <w:rsid w:val="00F54C6A"/>
    <w:rsid w:val="00F5536F"/>
    <w:rsid w:val="00F9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Calibri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F9F"/>
    <w:pPr>
      <w:spacing w:after="200" w:line="276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uiPriority w:val="99"/>
    <w:rsid w:val="009C5A9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962</Words>
  <Characters>5488</Characters>
  <Application>Microsoft Office Word</Application>
  <DocSecurity>0</DocSecurity>
  <Lines>45</Lines>
  <Paragraphs>12</Paragraphs>
  <ScaleCrop>false</ScaleCrop>
  <Company>Microsoft</Company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HUNG</dc:creator>
  <cp:lastModifiedBy>PhuGiang</cp:lastModifiedBy>
  <cp:revision>2</cp:revision>
  <dcterms:created xsi:type="dcterms:W3CDTF">2017-01-09T08:18:00Z</dcterms:created>
  <dcterms:modified xsi:type="dcterms:W3CDTF">2017-01-09T08:18:00Z</dcterms:modified>
</cp:coreProperties>
</file>